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0"/>
        <w:gridCol w:w="5278"/>
      </w:tblGrid>
      <w:tr w:rsidR="00036494" w:rsidRPr="00C71091" w:rsidTr="00B51C3D">
        <w:tc>
          <w:tcPr>
            <w:tcW w:w="5382" w:type="dxa"/>
          </w:tcPr>
          <w:p w:rsidR="00036494" w:rsidRDefault="00036494" w:rsidP="00036494">
            <w:pPr>
              <w:pStyle w:val="1"/>
              <w:shd w:val="clear" w:color="auto" w:fill="auto"/>
              <w:spacing w:after="0"/>
              <w:jc w:val="left"/>
              <w:rPr>
                <w:b w:val="0"/>
                <w:i/>
                <w:sz w:val="20"/>
                <w:szCs w:val="20"/>
              </w:rPr>
            </w:pPr>
            <w:bookmarkStart w:id="0" w:name="_GoBack"/>
            <w:bookmarkEnd w:id="0"/>
            <w:r>
              <w:rPr>
                <w:b w:val="0"/>
                <w:i/>
                <w:sz w:val="20"/>
                <w:szCs w:val="20"/>
              </w:rPr>
              <w:t>Согласовано</w:t>
            </w:r>
          </w:p>
          <w:p w:rsidR="00036494" w:rsidRDefault="00036494" w:rsidP="00377B4A">
            <w:pPr>
              <w:pStyle w:val="1"/>
              <w:shd w:val="clear" w:color="auto" w:fill="auto"/>
              <w:spacing w:after="0"/>
              <w:jc w:val="left"/>
              <w:rPr>
                <w:b w:val="0"/>
                <w:i/>
                <w:sz w:val="20"/>
                <w:szCs w:val="20"/>
              </w:rPr>
            </w:pPr>
            <w:r>
              <w:rPr>
                <w:b w:val="0"/>
                <w:i/>
                <w:sz w:val="20"/>
                <w:szCs w:val="20"/>
              </w:rPr>
              <w:t>Решением МС МО «Купчино»</w:t>
            </w:r>
          </w:p>
          <w:p w:rsidR="00377B4A" w:rsidRPr="00036494" w:rsidRDefault="00377B4A" w:rsidP="00377B4A">
            <w:pPr>
              <w:pStyle w:val="1"/>
              <w:shd w:val="clear" w:color="auto" w:fill="auto"/>
              <w:spacing w:after="0"/>
              <w:jc w:val="left"/>
              <w:rPr>
                <w:b w:val="0"/>
                <w:i/>
                <w:sz w:val="20"/>
                <w:szCs w:val="20"/>
              </w:rPr>
            </w:pPr>
            <w:r>
              <w:rPr>
                <w:b w:val="0"/>
                <w:i/>
                <w:sz w:val="20"/>
                <w:szCs w:val="20"/>
              </w:rPr>
              <w:t>От 28.12.2020 № 61</w:t>
            </w:r>
          </w:p>
        </w:tc>
        <w:tc>
          <w:tcPr>
            <w:tcW w:w="5382" w:type="dxa"/>
          </w:tcPr>
          <w:p w:rsidR="00036494" w:rsidRPr="00C71091" w:rsidRDefault="00C71091" w:rsidP="00C71091">
            <w:pPr>
              <w:pStyle w:val="1"/>
              <w:shd w:val="clear" w:color="auto" w:fill="auto"/>
              <w:spacing w:after="0"/>
              <w:jc w:val="left"/>
              <w:rPr>
                <w:b w:val="0"/>
                <w:i/>
                <w:sz w:val="20"/>
                <w:szCs w:val="20"/>
              </w:rPr>
            </w:pPr>
            <w:r>
              <w:rPr>
                <w:b w:val="0"/>
                <w:i/>
                <w:sz w:val="20"/>
                <w:szCs w:val="20"/>
              </w:rPr>
              <w:t xml:space="preserve">                                                                         </w:t>
            </w:r>
            <w:r w:rsidR="00036494" w:rsidRPr="00C71091">
              <w:rPr>
                <w:b w:val="0"/>
                <w:i/>
                <w:sz w:val="20"/>
                <w:szCs w:val="20"/>
              </w:rPr>
              <w:t>Приложение №6</w:t>
            </w:r>
          </w:p>
          <w:p w:rsidR="00C71091" w:rsidRPr="00C71091" w:rsidRDefault="00C71091" w:rsidP="00C71091">
            <w:pPr>
              <w:pStyle w:val="1"/>
              <w:shd w:val="clear" w:color="auto" w:fill="auto"/>
              <w:spacing w:after="0"/>
              <w:jc w:val="left"/>
              <w:rPr>
                <w:b w:val="0"/>
                <w:i/>
                <w:sz w:val="20"/>
                <w:szCs w:val="20"/>
              </w:rPr>
            </w:pPr>
            <w:r>
              <w:rPr>
                <w:b w:val="0"/>
                <w:i/>
                <w:sz w:val="20"/>
                <w:szCs w:val="20"/>
              </w:rPr>
              <w:t xml:space="preserve">                                                                        </w:t>
            </w:r>
            <w:r w:rsidRPr="00C71091">
              <w:rPr>
                <w:b w:val="0"/>
                <w:i/>
                <w:sz w:val="20"/>
                <w:szCs w:val="20"/>
              </w:rPr>
              <w:t>к Постановлению</w:t>
            </w:r>
          </w:p>
          <w:p w:rsidR="00036494" w:rsidRPr="00C71091" w:rsidRDefault="00C71091" w:rsidP="00C71091">
            <w:pPr>
              <w:pStyle w:val="1"/>
              <w:shd w:val="clear" w:color="auto" w:fill="auto"/>
              <w:spacing w:after="0"/>
              <w:jc w:val="left"/>
              <w:rPr>
                <w:b w:val="0"/>
                <w:i/>
                <w:sz w:val="20"/>
                <w:szCs w:val="20"/>
              </w:rPr>
            </w:pPr>
            <w:r>
              <w:rPr>
                <w:b w:val="0"/>
                <w:i/>
                <w:sz w:val="20"/>
                <w:szCs w:val="20"/>
              </w:rPr>
              <w:t xml:space="preserve">                               </w:t>
            </w:r>
            <w:r w:rsidRPr="00C71091">
              <w:rPr>
                <w:b w:val="0"/>
                <w:i/>
                <w:sz w:val="20"/>
                <w:szCs w:val="20"/>
              </w:rPr>
              <w:t>МА ВМО «Купчино» № 55 от 30.11.2020г.</w:t>
            </w:r>
          </w:p>
        </w:tc>
      </w:tr>
    </w:tbl>
    <w:p w:rsidR="00036494" w:rsidRDefault="00036494" w:rsidP="00036494">
      <w:pPr>
        <w:pStyle w:val="1"/>
        <w:shd w:val="clear" w:color="auto" w:fill="auto"/>
        <w:spacing w:after="160"/>
        <w:jc w:val="left"/>
      </w:pPr>
    </w:p>
    <w:p w:rsidR="00036494" w:rsidRDefault="00036494" w:rsidP="00036494">
      <w:pPr>
        <w:pStyle w:val="1"/>
        <w:shd w:val="clear" w:color="auto" w:fill="auto"/>
        <w:spacing w:after="160"/>
        <w:jc w:val="left"/>
      </w:pPr>
    </w:p>
    <w:p w:rsidR="00036494" w:rsidRDefault="00036494" w:rsidP="00036494">
      <w:pPr>
        <w:pStyle w:val="1"/>
        <w:shd w:val="clear" w:color="auto" w:fill="auto"/>
        <w:spacing w:after="160"/>
        <w:jc w:val="left"/>
      </w:pPr>
    </w:p>
    <w:p w:rsidR="00036494" w:rsidRDefault="00036494" w:rsidP="00036494">
      <w:pPr>
        <w:pStyle w:val="1"/>
        <w:shd w:val="clear" w:color="auto" w:fill="auto"/>
        <w:spacing w:after="160"/>
        <w:jc w:val="left"/>
      </w:pPr>
    </w:p>
    <w:p w:rsidR="00036494" w:rsidRDefault="00036494" w:rsidP="00036494">
      <w:pPr>
        <w:pStyle w:val="1"/>
        <w:shd w:val="clear" w:color="auto" w:fill="auto"/>
        <w:spacing w:after="160"/>
        <w:jc w:val="left"/>
      </w:pPr>
    </w:p>
    <w:p w:rsidR="00036494" w:rsidRDefault="00036494" w:rsidP="00036494">
      <w:pPr>
        <w:pStyle w:val="1"/>
        <w:shd w:val="clear" w:color="auto" w:fill="auto"/>
        <w:spacing w:after="160"/>
        <w:jc w:val="left"/>
      </w:pPr>
    </w:p>
    <w:p w:rsidR="00036494" w:rsidRDefault="00036494" w:rsidP="00036494">
      <w:pPr>
        <w:pStyle w:val="1"/>
        <w:shd w:val="clear" w:color="auto" w:fill="auto"/>
        <w:spacing w:after="160"/>
        <w:jc w:val="left"/>
      </w:pPr>
    </w:p>
    <w:p w:rsidR="00036494" w:rsidRDefault="00036494" w:rsidP="00036494">
      <w:pPr>
        <w:pStyle w:val="1"/>
        <w:shd w:val="clear" w:color="auto" w:fill="auto"/>
        <w:spacing w:after="160"/>
        <w:jc w:val="left"/>
      </w:pPr>
    </w:p>
    <w:p w:rsidR="00036494" w:rsidRDefault="00036494" w:rsidP="00036494">
      <w:pPr>
        <w:pStyle w:val="1"/>
        <w:shd w:val="clear" w:color="auto" w:fill="auto"/>
        <w:spacing w:after="160"/>
        <w:jc w:val="left"/>
      </w:pPr>
    </w:p>
    <w:p w:rsidR="00036494" w:rsidRDefault="00036494" w:rsidP="00036494">
      <w:pPr>
        <w:pStyle w:val="1"/>
        <w:shd w:val="clear" w:color="auto" w:fill="auto"/>
        <w:spacing w:after="160"/>
        <w:jc w:val="left"/>
      </w:pPr>
    </w:p>
    <w:p w:rsidR="00036494" w:rsidRDefault="00036494" w:rsidP="00036494">
      <w:pPr>
        <w:pStyle w:val="1"/>
        <w:shd w:val="clear" w:color="auto" w:fill="auto"/>
        <w:spacing w:after="160"/>
        <w:jc w:val="left"/>
      </w:pPr>
    </w:p>
    <w:p w:rsidR="005B295E" w:rsidRDefault="00B95BE1">
      <w:pPr>
        <w:pStyle w:val="1"/>
        <w:shd w:val="clear" w:color="auto" w:fill="auto"/>
        <w:spacing w:after="160"/>
      </w:pPr>
      <w:r>
        <w:t>МУНИЦИПАЛЬНАЯ ПРОГРАММА</w:t>
      </w:r>
    </w:p>
    <w:p w:rsidR="00170579" w:rsidRDefault="00B95BE1">
      <w:pPr>
        <w:pStyle w:val="1"/>
        <w:shd w:val="clear" w:color="auto" w:fill="auto"/>
        <w:spacing w:after="0"/>
        <w:rPr>
          <w:b w:val="0"/>
          <w:bCs w:val="0"/>
        </w:rPr>
      </w:pPr>
      <w:r>
        <w:t>«по организации профессионального образования и дополнительного профессионального</w:t>
      </w:r>
      <w:r>
        <w:br/>
        <w:t>образования выборных должностных лиц местного самоуправления, членов выборных</w:t>
      </w:r>
      <w:r>
        <w:br/>
        <w:t>органов местного самоуправления, депутатов муниципального совета муниципального</w:t>
      </w:r>
      <w:r>
        <w:br/>
        <w:t>образования, муниципальных служащих и работников муниципальных учреждений в</w:t>
      </w:r>
      <w:r>
        <w:br/>
        <w:t>муниципальном образовании Купчино в 202</w:t>
      </w:r>
      <w:r w:rsidR="00170579">
        <w:t>1</w:t>
      </w:r>
      <w:r>
        <w:t xml:space="preserve"> году»</w:t>
      </w:r>
      <w:r>
        <w:br/>
      </w:r>
    </w:p>
    <w:p w:rsidR="00170579" w:rsidRDefault="00170579">
      <w:pPr>
        <w:pStyle w:val="1"/>
        <w:shd w:val="clear" w:color="auto" w:fill="auto"/>
        <w:spacing w:after="0"/>
        <w:rPr>
          <w:b w:val="0"/>
          <w:bCs w:val="0"/>
        </w:rPr>
      </w:pPr>
    </w:p>
    <w:p w:rsidR="00170579" w:rsidRDefault="00170579">
      <w:pPr>
        <w:pStyle w:val="1"/>
        <w:shd w:val="clear" w:color="auto" w:fill="auto"/>
        <w:spacing w:after="0"/>
        <w:rPr>
          <w:b w:val="0"/>
          <w:bCs w:val="0"/>
        </w:rPr>
      </w:pPr>
    </w:p>
    <w:p w:rsidR="00170579" w:rsidRDefault="00170579">
      <w:pPr>
        <w:pStyle w:val="1"/>
        <w:shd w:val="clear" w:color="auto" w:fill="auto"/>
        <w:spacing w:after="0"/>
        <w:rPr>
          <w:b w:val="0"/>
          <w:bCs w:val="0"/>
        </w:rPr>
      </w:pPr>
    </w:p>
    <w:p w:rsidR="00170579" w:rsidRDefault="00170579">
      <w:pPr>
        <w:pStyle w:val="1"/>
        <w:shd w:val="clear" w:color="auto" w:fill="auto"/>
        <w:spacing w:after="0"/>
        <w:rPr>
          <w:b w:val="0"/>
          <w:bCs w:val="0"/>
        </w:rPr>
      </w:pPr>
    </w:p>
    <w:p w:rsidR="00170579" w:rsidRDefault="00170579">
      <w:pPr>
        <w:pStyle w:val="1"/>
        <w:shd w:val="clear" w:color="auto" w:fill="auto"/>
        <w:spacing w:after="0"/>
        <w:rPr>
          <w:b w:val="0"/>
          <w:bCs w:val="0"/>
        </w:rPr>
      </w:pPr>
    </w:p>
    <w:p w:rsidR="00170579" w:rsidRDefault="00170579">
      <w:pPr>
        <w:pStyle w:val="1"/>
        <w:shd w:val="clear" w:color="auto" w:fill="auto"/>
        <w:spacing w:after="0"/>
        <w:rPr>
          <w:b w:val="0"/>
          <w:bCs w:val="0"/>
        </w:rPr>
      </w:pPr>
    </w:p>
    <w:p w:rsidR="00170579" w:rsidRDefault="00170579">
      <w:pPr>
        <w:pStyle w:val="1"/>
        <w:shd w:val="clear" w:color="auto" w:fill="auto"/>
        <w:spacing w:after="0"/>
        <w:rPr>
          <w:b w:val="0"/>
          <w:bCs w:val="0"/>
        </w:rPr>
      </w:pPr>
    </w:p>
    <w:p w:rsidR="00170579" w:rsidRDefault="00170579">
      <w:pPr>
        <w:pStyle w:val="1"/>
        <w:shd w:val="clear" w:color="auto" w:fill="auto"/>
        <w:spacing w:after="0"/>
        <w:rPr>
          <w:b w:val="0"/>
          <w:bCs w:val="0"/>
        </w:rPr>
      </w:pPr>
    </w:p>
    <w:p w:rsidR="00170579" w:rsidRDefault="00170579">
      <w:pPr>
        <w:pStyle w:val="1"/>
        <w:shd w:val="clear" w:color="auto" w:fill="auto"/>
        <w:spacing w:after="0"/>
        <w:rPr>
          <w:b w:val="0"/>
          <w:bCs w:val="0"/>
        </w:rPr>
      </w:pPr>
    </w:p>
    <w:p w:rsidR="00170579" w:rsidRDefault="00170579">
      <w:pPr>
        <w:pStyle w:val="1"/>
        <w:shd w:val="clear" w:color="auto" w:fill="auto"/>
        <w:spacing w:after="0"/>
        <w:rPr>
          <w:b w:val="0"/>
          <w:bCs w:val="0"/>
        </w:rPr>
      </w:pPr>
    </w:p>
    <w:p w:rsidR="00170579" w:rsidRDefault="00170579">
      <w:pPr>
        <w:pStyle w:val="1"/>
        <w:shd w:val="clear" w:color="auto" w:fill="auto"/>
        <w:spacing w:after="0"/>
        <w:rPr>
          <w:b w:val="0"/>
          <w:bCs w:val="0"/>
        </w:rPr>
      </w:pPr>
    </w:p>
    <w:p w:rsidR="00170579" w:rsidRDefault="00170579">
      <w:pPr>
        <w:pStyle w:val="1"/>
        <w:shd w:val="clear" w:color="auto" w:fill="auto"/>
        <w:spacing w:after="0"/>
        <w:rPr>
          <w:b w:val="0"/>
          <w:bCs w:val="0"/>
        </w:rPr>
      </w:pPr>
    </w:p>
    <w:p w:rsidR="00170579" w:rsidRDefault="00170579">
      <w:pPr>
        <w:pStyle w:val="1"/>
        <w:shd w:val="clear" w:color="auto" w:fill="auto"/>
        <w:spacing w:after="0"/>
        <w:rPr>
          <w:b w:val="0"/>
          <w:bCs w:val="0"/>
        </w:rPr>
      </w:pPr>
    </w:p>
    <w:p w:rsidR="00170579" w:rsidRDefault="00170579">
      <w:pPr>
        <w:pStyle w:val="1"/>
        <w:shd w:val="clear" w:color="auto" w:fill="auto"/>
        <w:spacing w:after="0"/>
        <w:rPr>
          <w:b w:val="0"/>
          <w:bCs w:val="0"/>
        </w:rPr>
      </w:pPr>
    </w:p>
    <w:p w:rsidR="00170579" w:rsidRDefault="00170579">
      <w:pPr>
        <w:pStyle w:val="1"/>
        <w:shd w:val="clear" w:color="auto" w:fill="auto"/>
        <w:spacing w:after="0"/>
        <w:rPr>
          <w:b w:val="0"/>
          <w:bCs w:val="0"/>
        </w:rPr>
      </w:pPr>
    </w:p>
    <w:p w:rsidR="00170579" w:rsidRDefault="00170579">
      <w:pPr>
        <w:pStyle w:val="1"/>
        <w:shd w:val="clear" w:color="auto" w:fill="auto"/>
        <w:spacing w:after="0"/>
        <w:rPr>
          <w:b w:val="0"/>
          <w:bCs w:val="0"/>
        </w:rPr>
      </w:pPr>
    </w:p>
    <w:p w:rsidR="00170579" w:rsidRDefault="00170579">
      <w:pPr>
        <w:pStyle w:val="1"/>
        <w:shd w:val="clear" w:color="auto" w:fill="auto"/>
        <w:spacing w:after="0"/>
        <w:rPr>
          <w:b w:val="0"/>
          <w:bCs w:val="0"/>
        </w:rPr>
      </w:pPr>
    </w:p>
    <w:p w:rsidR="00170579" w:rsidRDefault="00170579">
      <w:pPr>
        <w:pStyle w:val="1"/>
        <w:shd w:val="clear" w:color="auto" w:fill="auto"/>
        <w:spacing w:after="0"/>
        <w:rPr>
          <w:b w:val="0"/>
          <w:bCs w:val="0"/>
        </w:rPr>
      </w:pPr>
    </w:p>
    <w:p w:rsidR="00170579" w:rsidRDefault="00170579">
      <w:pPr>
        <w:pStyle w:val="1"/>
        <w:shd w:val="clear" w:color="auto" w:fill="auto"/>
        <w:spacing w:after="0"/>
        <w:rPr>
          <w:b w:val="0"/>
          <w:bCs w:val="0"/>
        </w:rPr>
      </w:pPr>
    </w:p>
    <w:p w:rsidR="00170579" w:rsidRDefault="00170579">
      <w:pPr>
        <w:pStyle w:val="1"/>
        <w:shd w:val="clear" w:color="auto" w:fill="auto"/>
        <w:spacing w:after="0"/>
        <w:rPr>
          <w:b w:val="0"/>
          <w:bCs w:val="0"/>
        </w:rPr>
      </w:pPr>
    </w:p>
    <w:p w:rsidR="00170579" w:rsidRDefault="00170579">
      <w:pPr>
        <w:pStyle w:val="1"/>
        <w:shd w:val="clear" w:color="auto" w:fill="auto"/>
        <w:spacing w:after="0"/>
        <w:rPr>
          <w:b w:val="0"/>
          <w:bCs w:val="0"/>
        </w:rPr>
      </w:pPr>
    </w:p>
    <w:p w:rsidR="00170579" w:rsidRDefault="00170579">
      <w:pPr>
        <w:pStyle w:val="1"/>
        <w:shd w:val="clear" w:color="auto" w:fill="auto"/>
        <w:spacing w:after="0"/>
        <w:rPr>
          <w:b w:val="0"/>
          <w:bCs w:val="0"/>
        </w:rPr>
      </w:pPr>
    </w:p>
    <w:p w:rsidR="00170579" w:rsidRDefault="00170579">
      <w:pPr>
        <w:pStyle w:val="1"/>
        <w:shd w:val="clear" w:color="auto" w:fill="auto"/>
        <w:spacing w:after="0"/>
        <w:rPr>
          <w:b w:val="0"/>
          <w:bCs w:val="0"/>
        </w:rPr>
      </w:pPr>
    </w:p>
    <w:p w:rsidR="00170579" w:rsidRDefault="00170579">
      <w:pPr>
        <w:pStyle w:val="1"/>
        <w:shd w:val="clear" w:color="auto" w:fill="auto"/>
        <w:spacing w:after="0"/>
        <w:rPr>
          <w:b w:val="0"/>
          <w:bCs w:val="0"/>
        </w:rPr>
      </w:pPr>
    </w:p>
    <w:p w:rsidR="00170579" w:rsidRDefault="00170579">
      <w:pPr>
        <w:pStyle w:val="1"/>
        <w:shd w:val="clear" w:color="auto" w:fill="auto"/>
        <w:spacing w:after="0"/>
        <w:rPr>
          <w:b w:val="0"/>
          <w:bCs w:val="0"/>
        </w:rPr>
      </w:pPr>
    </w:p>
    <w:p w:rsidR="005B295E" w:rsidRDefault="00B95BE1">
      <w:pPr>
        <w:pStyle w:val="1"/>
        <w:shd w:val="clear" w:color="auto" w:fill="auto"/>
        <w:spacing w:after="0"/>
      </w:pPr>
      <w:r>
        <w:rPr>
          <w:b w:val="0"/>
          <w:bCs w:val="0"/>
        </w:rPr>
        <w:t>г. Санкт-Петербург</w:t>
      </w:r>
      <w:r>
        <w:rPr>
          <w:b w:val="0"/>
          <w:bCs w:val="0"/>
        </w:rPr>
        <w:br/>
        <w:t>20</w:t>
      </w:r>
      <w:r w:rsidR="00170579">
        <w:rPr>
          <w:b w:val="0"/>
          <w:bCs w:val="0"/>
        </w:rPr>
        <w:t>20</w:t>
      </w:r>
      <w:r>
        <w:rPr>
          <w:b w:val="0"/>
          <w:bCs w:val="0"/>
        </w:rPr>
        <w:t xml:space="preserve"> г.</w:t>
      </w:r>
      <w:r>
        <w:br w:type="page"/>
      </w:r>
    </w:p>
    <w:p w:rsidR="005B295E" w:rsidRDefault="00B95BE1">
      <w:pPr>
        <w:pStyle w:val="11"/>
        <w:keepNext/>
        <w:keepLines/>
        <w:shd w:val="clear" w:color="auto" w:fill="auto"/>
      </w:pPr>
      <w:bookmarkStart w:id="1" w:name="bookmark0"/>
      <w:bookmarkStart w:id="2" w:name="bookmark1"/>
      <w:r>
        <w:lastRenderedPageBreak/>
        <w:t>ПАСПОРТ ПРОГРАММЫ</w:t>
      </w:r>
      <w:bookmarkEnd w:id="1"/>
      <w:bookmarkEnd w:id="2"/>
    </w:p>
    <w:tbl>
      <w:tblPr>
        <w:tblOverlap w:val="never"/>
        <w:tblW w:w="0" w:type="auto"/>
        <w:jc w:val="center"/>
        <w:tblLayout w:type="fixed"/>
        <w:tblCellMar>
          <w:left w:w="10" w:type="dxa"/>
          <w:right w:w="10" w:type="dxa"/>
        </w:tblCellMar>
        <w:tblLook w:val="04A0" w:firstRow="1" w:lastRow="0" w:firstColumn="1" w:lastColumn="0" w:noHBand="0" w:noVBand="1"/>
      </w:tblPr>
      <w:tblGrid>
        <w:gridCol w:w="2131"/>
        <w:gridCol w:w="8417"/>
      </w:tblGrid>
      <w:tr w:rsidR="005B295E">
        <w:trPr>
          <w:trHeight w:hRule="exact" w:val="1696"/>
          <w:jc w:val="center"/>
        </w:trPr>
        <w:tc>
          <w:tcPr>
            <w:tcW w:w="2131" w:type="dxa"/>
            <w:tcBorders>
              <w:top w:val="single" w:sz="4" w:space="0" w:color="auto"/>
              <w:left w:val="single" w:sz="4" w:space="0" w:color="auto"/>
            </w:tcBorders>
            <w:shd w:val="clear" w:color="auto" w:fill="FFFFFF"/>
          </w:tcPr>
          <w:p w:rsidR="005B295E" w:rsidRDefault="00B95BE1">
            <w:pPr>
              <w:pStyle w:val="a5"/>
              <w:shd w:val="clear" w:color="auto" w:fill="auto"/>
              <w:spacing w:before="80"/>
            </w:pPr>
            <w:r>
              <w:t>Наименование</w:t>
            </w:r>
          </w:p>
          <w:p w:rsidR="005B295E" w:rsidRDefault="00B95BE1">
            <w:pPr>
              <w:pStyle w:val="a5"/>
              <w:shd w:val="clear" w:color="auto" w:fill="auto"/>
            </w:pPr>
            <w:r>
              <w:t>Программы</w:t>
            </w:r>
          </w:p>
        </w:tc>
        <w:tc>
          <w:tcPr>
            <w:tcW w:w="8417" w:type="dxa"/>
            <w:tcBorders>
              <w:top w:val="single" w:sz="4" w:space="0" w:color="auto"/>
              <w:left w:val="single" w:sz="4" w:space="0" w:color="auto"/>
              <w:right w:val="single" w:sz="4" w:space="0" w:color="auto"/>
            </w:tcBorders>
            <w:shd w:val="clear" w:color="auto" w:fill="FFFFFF"/>
          </w:tcPr>
          <w:p w:rsidR="005B295E" w:rsidRDefault="00B95BE1" w:rsidP="00170579">
            <w:pPr>
              <w:pStyle w:val="a5"/>
              <w:shd w:val="clear" w:color="auto" w:fill="auto"/>
              <w:tabs>
                <w:tab w:val="left" w:pos="4511"/>
              </w:tabs>
              <w:spacing w:line="252" w:lineRule="auto"/>
              <w:jc w:val="both"/>
            </w:pPr>
            <w:r>
              <w:t>организация профессионального образования</w:t>
            </w:r>
            <w:r w:rsidR="00170579">
              <w:t xml:space="preserve"> </w:t>
            </w:r>
            <w:r>
              <w:t>и дополнительного профессионального</w:t>
            </w:r>
            <w:r w:rsidR="00170579">
              <w:t xml:space="preserve"> </w:t>
            </w:r>
            <w:r>
              <w:t>образования выборных должностных лиц местного самоуправления, членов выборных органов местного самоуправления, депутатов муниципального совета муниципального образования, муниципальных служащих и работников муниципальных учреждении в муниципальном образовании Купчино в 202</w:t>
            </w:r>
            <w:r w:rsidR="00170579">
              <w:t>1</w:t>
            </w:r>
            <w:r>
              <w:t xml:space="preserve"> году</w:t>
            </w:r>
          </w:p>
        </w:tc>
      </w:tr>
      <w:tr w:rsidR="005B295E">
        <w:trPr>
          <w:trHeight w:hRule="exact" w:val="1678"/>
          <w:jc w:val="center"/>
        </w:trPr>
        <w:tc>
          <w:tcPr>
            <w:tcW w:w="2131" w:type="dxa"/>
            <w:tcBorders>
              <w:top w:val="single" w:sz="4" w:space="0" w:color="auto"/>
              <w:left w:val="single" w:sz="4" w:space="0" w:color="auto"/>
            </w:tcBorders>
            <w:shd w:val="clear" w:color="auto" w:fill="FFFFFF"/>
            <w:vAlign w:val="bottom"/>
          </w:tcPr>
          <w:p w:rsidR="005B295E" w:rsidRDefault="00B95BE1" w:rsidP="00B43705">
            <w:pPr>
              <w:pStyle w:val="a5"/>
              <w:shd w:val="clear" w:color="auto" w:fill="auto"/>
            </w:pPr>
            <w:r>
              <w:t>Основание разработки Программы (наименование, номер и дата соответствующего нормативного акта)</w:t>
            </w:r>
          </w:p>
        </w:tc>
        <w:tc>
          <w:tcPr>
            <w:tcW w:w="8417" w:type="dxa"/>
            <w:tcBorders>
              <w:top w:val="single" w:sz="4" w:space="0" w:color="auto"/>
              <w:left w:val="single" w:sz="4" w:space="0" w:color="auto"/>
              <w:right w:val="single" w:sz="4" w:space="0" w:color="auto"/>
            </w:tcBorders>
            <w:shd w:val="clear" w:color="auto" w:fill="FFFFFF"/>
          </w:tcPr>
          <w:p w:rsidR="005B295E" w:rsidRDefault="00B95BE1">
            <w:pPr>
              <w:pStyle w:val="a5"/>
              <w:shd w:val="clear" w:color="auto" w:fill="auto"/>
              <w:jc w:val="both"/>
            </w:pPr>
            <w:r>
              <w:t>Федеральный закон от 06.10.2003 №131-Ф3 «Об общих принципах организации местного самоуправления в Российской Федерации», Закон Санкт-Петербурга от 23.09.2009 № 420-79 «Об организации местного самоуправления в Санкт-Петербурге», Устав внутригородского муниципального образования Санкт-Петербурга муниципальный округ Купчино.</w:t>
            </w:r>
          </w:p>
        </w:tc>
      </w:tr>
      <w:tr w:rsidR="005B295E">
        <w:trPr>
          <w:trHeight w:hRule="exact" w:val="385"/>
          <w:jc w:val="center"/>
        </w:trPr>
        <w:tc>
          <w:tcPr>
            <w:tcW w:w="2131" w:type="dxa"/>
            <w:tcBorders>
              <w:top w:val="single" w:sz="4" w:space="0" w:color="auto"/>
              <w:left w:val="single" w:sz="4" w:space="0" w:color="auto"/>
            </w:tcBorders>
            <w:shd w:val="clear" w:color="auto" w:fill="FFFFFF"/>
          </w:tcPr>
          <w:p w:rsidR="005B295E" w:rsidRDefault="00B95BE1">
            <w:pPr>
              <w:pStyle w:val="a5"/>
              <w:shd w:val="clear" w:color="auto" w:fill="auto"/>
            </w:pPr>
            <w:r>
              <w:t>Заказчик</w:t>
            </w:r>
          </w:p>
        </w:tc>
        <w:tc>
          <w:tcPr>
            <w:tcW w:w="8417" w:type="dxa"/>
            <w:tcBorders>
              <w:top w:val="single" w:sz="4" w:space="0" w:color="auto"/>
              <w:left w:val="single" w:sz="4" w:space="0" w:color="auto"/>
              <w:right w:val="single" w:sz="4" w:space="0" w:color="auto"/>
            </w:tcBorders>
            <w:shd w:val="clear" w:color="auto" w:fill="FFFFFF"/>
          </w:tcPr>
          <w:p w:rsidR="005B295E" w:rsidRDefault="00B95BE1">
            <w:pPr>
              <w:pStyle w:val="a5"/>
              <w:shd w:val="clear" w:color="auto" w:fill="auto"/>
              <w:jc w:val="both"/>
            </w:pPr>
            <w:r>
              <w:t>Местная администрация МО Купчино.</w:t>
            </w:r>
          </w:p>
        </w:tc>
      </w:tr>
      <w:tr w:rsidR="005B295E">
        <w:trPr>
          <w:trHeight w:hRule="exact" w:val="713"/>
          <w:jc w:val="center"/>
        </w:trPr>
        <w:tc>
          <w:tcPr>
            <w:tcW w:w="2131" w:type="dxa"/>
            <w:tcBorders>
              <w:top w:val="single" w:sz="4" w:space="0" w:color="auto"/>
              <w:left w:val="single" w:sz="4" w:space="0" w:color="auto"/>
            </w:tcBorders>
            <w:shd w:val="clear" w:color="auto" w:fill="FFFFFF"/>
            <w:vAlign w:val="bottom"/>
          </w:tcPr>
          <w:p w:rsidR="005B295E" w:rsidRDefault="00B95BE1">
            <w:pPr>
              <w:pStyle w:val="a5"/>
              <w:shd w:val="clear" w:color="auto" w:fill="auto"/>
              <w:ind w:firstLine="140"/>
            </w:pPr>
            <w:r>
              <w:t>Ответственные разработчики Программы</w:t>
            </w:r>
          </w:p>
        </w:tc>
        <w:tc>
          <w:tcPr>
            <w:tcW w:w="8417" w:type="dxa"/>
            <w:tcBorders>
              <w:top w:val="single" w:sz="4" w:space="0" w:color="auto"/>
              <w:left w:val="single" w:sz="4" w:space="0" w:color="auto"/>
              <w:right w:val="single" w:sz="4" w:space="0" w:color="auto"/>
            </w:tcBorders>
            <w:shd w:val="clear" w:color="auto" w:fill="FFFFFF"/>
          </w:tcPr>
          <w:p w:rsidR="005B295E" w:rsidRDefault="00B95BE1">
            <w:pPr>
              <w:pStyle w:val="a5"/>
              <w:shd w:val="clear" w:color="auto" w:fill="auto"/>
            </w:pPr>
            <w:r>
              <w:t>Общий отдел Местной администрации МО Купчино.</w:t>
            </w:r>
          </w:p>
        </w:tc>
      </w:tr>
      <w:tr w:rsidR="005B295E">
        <w:trPr>
          <w:trHeight w:hRule="exact" w:val="4900"/>
          <w:jc w:val="center"/>
        </w:trPr>
        <w:tc>
          <w:tcPr>
            <w:tcW w:w="2131" w:type="dxa"/>
            <w:tcBorders>
              <w:top w:val="single" w:sz="4" w:space="0" w:color="auto"/>
              <w:left w:val="single" w:sz="4" w:space="0" w:color="auto"/>
            </w:tcBorders>
            <w:shd w:val="clear" w:color="auto" w:fill="FFFFFF"/>
          </w:tcPr>
          <w:p w:rsidR="005B295E" w:rsidRDefault="00B95BE1">
            <w:pPr>
              <w:pStyle w:val="a5"/>
              <w:shd w:val="clear" w:color="auto" w:fill="auto"/>
              <w:tabs>
                <w:tab w:val="left" w:pos="817"/>
                <w:tab w:val="left" w:pos="1300"/>
              </w:tabs>
            </w:pPr>
            <w:r>
              <w:t>Цели</w:t>
            </w:r>
            <w:r>
              <w:tab/>
              <w:t>и</w:t>
            </w:r>
            <w:r>
              <w:tab/>
              <w:t>задачи</w:t>
            </w:r>
          </w:p>
          <w:p w:rsidR="005B295E" w:rsidRDefault="00B95BE1">
            <w:pPr>
              <w:pStyle w:val="a5"/>
              <w:shd w:val="clear" w:color="auto" w:fill="auto"/>
            </w:pPr>
            <w:r>
              <w:t>Программы</w:t>
            </w:r>
          </w:p>
        </w:tc>
        <w:tc>
          <w:tcPr>
            <w:tcW w:w="8417" w:type="dxa"/>
            <w:tcBorders>
              <w:top w:val="single" w:sz="4" w:space="0" w:color="auto"/>
              <w:left w:val="single" w:sz="4" w:space="0" w:color="auto"/>
              <w:right w:val="single" w:sz="4" w:space="0" w:color="auto"/>
            </w:tcBorders>
            <w:shd w:val="clear" w:color="auto" w:fill="FFFFFF"/>
            <w:vAlign w:val="bottom"/>
          </w:tcPr>
          <w:p w:rsidR="005B295E" w:rsidRDefault="00B95BE1">
            <w:pPr>
              <w:pStyle w:val="a5"/>
              <w:shd w:val="clear" w:color="auto" w:fill="auto"/>
              <w:spacing w:line="254" w:lineRule="auto"/>
              <w:jc w:val="both"/>
              <w:rPr>
                <w:sz w:val="19"/>
                <w:szCs w:val="19"/>
              </w:rPr>
            </w:pPr>
            <w:r>
              <w:rPr>
                <w:i/>
                <w:iCs/>
                <w:sz w:val="19"/>
                <w:szCs w:val="19"/>
              </w:rPr>
              <w:t>Цель:</w:t>
            </w:r>
          </w:p>
          <w:p w:rsidR="005B295E" w:rsidRDefault="00B95BE1">
            <w:pPr>
              <w:pStyle w:val="a5"/>
              <w:shd w:val="clear" w:color="auto" w:fill="auto"/>
              <w:jc w:val="both"/>
            </w:pPr>
            <w:r>
              <w:t>Повышение эффективности деятельности органов местного самоуправления муниципального образования Купчино по решению вопросов местного значения и выполнению переданных отдельных государственных полномочий Санкт-Петербурга;</w:t>
            </w:r>
          </w:p>
          <w:p w:rsidR="005B295E" w:rsidRDefault="00B95BE1">
            <w:pPr>
              <w:pStyle w:val="a5"/>
              <w:shd w:val="clear" w:color="auto" w:fill="auto"/>
              <w:spacing w:line="254" w:lineRule="auto"/>
              <w:jc w:val="both"/>
              <w:rPr>
                <w:sz w:val="19"/>
                <w:szCs w:val="19"/>
              </w:rPr>
            </w:pPr>
            <w:r>
              <w:rPr>
                <w:i/>
                <w:iCs/>
                <w:sz w:val="19"/>
                <w:szCs w:val="19"/>
              </w:rPr>
              <w:t>Задачи:</w:t>
            </w:r>
          </w:p>
          <w:p w:rsidR="005B295E" w:rsidRDefault="00B95BE1">
            <w:pPr>
              <w:pStyle w:val="a5"/>
              <w:numPr>
                <w:ilvl w:val="0"/>
                <w:numId w:val="1"/>
              </w:numPr>
              <w:shd w:val="clear" w:color="auto" w:fill="auto"/>
              <w:tabs>
                <w:tab w:val="left" w:pos="187"/>
              </w:tabs>
              <w:jc w:val="both"/>
            </w:pPr>
            <w:r>
              <w:t>обеспечение роста профессионального уровня муниципальных служащих и выборных должностных лиц, работников муниципального учреждения;</w:t>
            </w:r>
          </w:p>
          <w:p w:rsidR="005B295E" w:rsidRDefault="00B95BE1">
            <w:pPr>
              <w:pStyle w:val="a5"/>
              <w:numPr>
                <w:ilvl w:val="0"/>
                <w:numId w:val="1"/>
              </w:numPr>
              <w:shd w:val="clear" w:color="auto" w:fill="auto"/>
              <w:tabs>
                <w:tab w:val="left" w:pos="220"/>
              </w:tabs>
              <w:jc w:val="both"/>
            </w:pPr>
            <w:r>
              <w:t>претворение в жизнь социально-экономической политики государства, формирование системы социально ориентированных взглядов и убеждений, развитие государственного мышления и творческих способностей муниципальных служащих и депутатов;</w:t>
            </w:r>
          </w:p>
          <w:p w:rsidR="005B295E" w:rsidRDefault="00B95BE1">
            <w:pPr>
              <w:pStyle w:val="a5"/>
              <w:numPr>
                <w:ilvl w:val="0"/>
                <w:numId w:val="1"/>
              </w:numPr>
              <w:shd w:val="clear" w:color="auto" w:fill="auto"/>
              <w:tabs>
                <w:tab w:val="left" w:pos="230"/>
              </w:tabs>
              <w:jc w:val="both"/>
            </w:pPr>
            <w:r>
              <w:t>обеспечение необходимого уровня профессиональных знаний и умений обучаемых, отвечающего государственным стандартам муниципальных должностей и квалификационным требованиям к соответствующим категориям муниципальных служащих;</w:t>
            </w:r>
          </w:p>
          <w:p w:rsidR="005B295E" w:rsidRDefault="00B95BE1">
            <w:pPr>
              <w:pStyle w:val="a5"/>
              <w:numPr>
                <w:ilvl w:val="0"/>
                <w:numId w:val="1"/>
              </w:numPr>
              <w:shd w:val="clear" w:color="auto" w:fill="auto"/>
              <w:tabs>
                <w:tab w:val="left" w:pos="205"/>
              </w:tabs>
              <w:jc w:val="both"/>
            </w:pPr>
            <w:r>
              <w:t>качественное решение вопросов местного значения внутригородского муниципального образования Санкт-Петербурга Купчино;</w:t>
            </w:r>
          </w:p>
          <w:p w:rsidR="005B295E" w:rsidRDefault="00B95BE1">
            <w:pPr>
              <w:pStyle w:val="a5"/>
              <w:numPr>
                <w:ilvl w:val="0"/>
                <w:numId w:val="1"/>
              </w:numPr>
              <w:shd w:val="clear" w:color="auto" w:fill="auto"/>
              <w:tabs>
                <w:tab w:val="left" w:pos="166"/>
              </w:tabs>
              <w:jc w:val="both"/>
            </w:pPr>
            <w:r>
              <w:t>освоение актуальных изменений в конкретных вопросах профессиональной деятельности муниципальных служащих, выборных должностных лиц, работников муниципального учреждения;</w:t>
            </w:r>
          </w:p>
          <w:p w:rsidR="005B295E" w:rsidRDefault="00B95BE1">
            <w:pPr>
              <w:pStyle w:val="a5"/>
              <w:numPr>
                <w:ilvl w:val="0"/>
                <w:numId w:val="1"/>
              </w:numPr>
              <w:shd w:val="clear" w:color="auto" w:fill="auto"/>
              <w:tabs>
                <w:tab w:val="left" w:pos="234"/>
              </w:tabs>
              <w:jc w:val="both"/>
            </w:pPr>
            <w:r>
              <w:t>комплексное обновление знаний муниципальных служащих в установленной сфере профессиональной служебной деятельности для решения профессиональных задач при исполнении вопросов местного значения</w:t>
            </w:r>
          </w:p>
        </w:tc>
      </w:tr>
      <w:tr w:rsidR="005B295E">
        <w:trPr>
          <w:trHeight w:hRule="exact" w:val="479"/>
          <w:jc w:val="center"/>
        </w:trPr>
        <w:tc>
          <w:tcPr>
            <w:tcW w:w="2131" w:type="dxa"/>
            <w:tcBorders>
              <w:top w:val="single" w:sz="4" w:space="0" w:color="auto"/>
              <w:left w:val="single" w:sz="4" w:space="0" w:color="auto"/>
            </w:tcBorders>
            <w:shd w:val="clear" w:color="auto" w:fill="FFFFFF"/>
            <w:vAlign w:val="bottom"/>
          </w:tcPr>
          <w:p w:rsidR="005B295E" w:rsidRDefault="00B95BE1">
            <w:pPr>
              <w:pStyle w:val="a5"/>
              <w:shd w:val="clear" w:color="auto" w:fill="auto"/>
              <w:ind w:firstLine="140"/>
            </w:pPr>
            <w:r>
              <w:t>Целевые индикаторы и показатели</w:t>
            </w:r>
          </w:p>
        </w:tc>
        <w:tc>
          <w:tcPr>
            <w:tcW w:w="8417" w:type="dxa"/>
            <w:tcBorders>
              <w:top w:val="single" w:sz="4" w:space="0" w:color="auto"/>
              <w:left w:val="single" w:sz="4" w:space="0" w:color="auto"/>
              <w:right w:val="single" w:sz="4" w:space="0" w:color="auto"/>
            </w:tcBorders>
            <w:shd w:val="clear" w:color="auto" w:fill="FFFFFF"/>
            <w:vAlign w:val="bottom"/>
          </w:tcPr>
          <w:p w:rsidR="005B295E" w:rsidRDefault="00B95BE1">
            <w:pPr>
              <w:pStyle w:val="a5"/>
              <w:shd w:val="clear" w:color="auto" w:fill="auto"/>
              <w:jc w:val="both"/>
            </w:pPr>
            <w:r>
              <w:t>Общее число муниципальных служащих, выборных должностных лиц, работников муниципального учреждения повысивших квалификацию, в соответствии с Программой;</w:t>
            </w:r>
          </w:p>
        </w:tc>
      </w:tr>
      <w:tr w:rsidR="005B295E">
        <w:trPr>
          <w:trHeight w:hRule="exact" w:val="713"/>
          <w:jc w:val="center"/>
        </w:trPr>
        <w:tc>
          <w:tcPr>
            <w:tcW w:w="2131" w:type="dxa"/>
            <w:tcBorders>
              <w:top w:val="single" w:sz="4" w:space="0" w:color="auto"/>
              <w:left w:val="single" w:sz="4" w:space="0" w:color="auto"/>
            </w:tcBorders>
            <w:shd w:val="clear" w:color="auto" w:fill="FFFFFF"/>
          </w:tcPr>
          <w:p w:rsidR="005B295E" w:rsidRDefault="00B95BE1">
            <w:pPr>
              <w:pStyle w:val="a5"/>
              <w:shd w:val="clear" w:color="auto" w:fill="auto"/>
              <w:ind w:firstLine="140"/>
            </w:pPr>
            <w:r>
              <w:t>Сроки и этапы реализации Программы</w:t>
            </w:r>
          </w:p>
        </w:tc>
        <w:tc>
          <w:tcPr>
            <w:tcW w:w="8417" w:type="dxa"/>
            <w:tcBorders>
              <w:top w:val="single" w:sz="4" w:space="0" w:color="auto"/>
              <w:left w:val="single" w:sz="4" w:space="0" w:color="auto"/>
              <w:right w:val="single" w:sz="4" w:space="0" w:color="auto"/>
            </w:tcBorders>
            <w:shd w:val="clear" w:color="auto" w:fill="FFFFFF"/>
          </w:tcPr>
          <w:p w:rsidR="005B295E" w:rsidRDefault="00B95BE1" w:rsidP="00170579">
            <w:pPr>
              <w:pStyle w:val="a5"/>
              <w:shd w:val="clear" w:color="auto" w:fill="auto"/>
              <w:jc w:val="both"/>
            </w:pPr>
            <w:r>
              <w:t>Программа реализуется в 202</w:t>
            </w:r>
            <w:r w:rsidR="00170579">
              <w:t>1</w:t>
            </w:r>
            <w:r>
              <w:t xml:space="preserve"> году</w:t>
            </w:r>
          </w:p>
        </w:tc>
      </w:tr>
      <w:tr w:rsidR="005B295E">
        <w:trPr>
          <w:trHeight w:hRule="exact" w:val="706"/>
          <w:jc w:val="center"/>
        </w:trPr>
        <w:tc>
          <w:tcPr>
            <w:tcW w:w="2131" w:type="dxa"/>
            <w:tcBorders>
              <w:top w:val="single" w:sz="4" w:space="0" w:color="auto"/>
              <w:left w:val="single" w:sz="4" w:space="0" w:color="auto"/>
            </w:tcBorders>
            <w:shd w:val="clear" w:color="auto" w:fill="FFFFFF"/>
          </w:tcPr>
          <w:p w:rsidR="005B295E" w:rsidRDefault="00B95BE1">
            <w:pPr>
              <w:pStyle w:val="a5"/>
              <w:shd w:val="clear" w:color="auto" w:fill="auto"/>
              <w:ind w:firstLine="140"/>
            </w:pPr>
            <w:r>
              <w:t>Перечень основных мероприятий Программы</w:t>
            </w:r>
          </w:p>
        </w:tc>
        <w:tc>
          <w:tcPr>
            <w:tcW w:w="8417" w:type="dxa"/>
            <w:tcBorders>
              <w:top w:val="single" w:sz="4" w:space="0" w:color="auto"/>
              <w:left w:val="single" w:sz="4" w:space="0" w:color="auto"/>
              <w:right w:val="single" w:sz="4" w:space="0" w:color="auto"/>
            </w:tcBorders>
            <w:shd w:val="clear" w:color="auto" w:fill="FFFFFF"/>
          </w:tcPr>
          <w:p w:rsidR="005B295E" w:rsidRDefault="00B95BE1">
            <w:pPr>
              <w:pStyle w:val="a5"/>
              <w:shd w:val="clear" w:color="auto" w:fill="auto"/>
              <w:spacing w:line="221" w:lineRule="auto"/>
              <w:jc w:val="both"/>
            </w:pPr>
            <w:r>
              <w:t>Повышение квалификации муниципальных служащих, выборных должностных лиц, работников муниципального учреждения</w:t>
            </w:r>
          </w:p>
        </w:tc>
      </w:tr>
      <w:tr w:rsidR="005B295E">
        <w:trPr>
          <w:trHeight w:hRule="exact" w:val="576"/>
          <w:jc w:val="center"/>
        </w:trPr>
        <w:tc>
          <w:tcPr>
            <w:tcW w:w="2131" w:type="dxa"/>
            <w:tcBorders>
              <w:top w:val="single" w:sz="4" w:space="0" w:color="auto"/>
              <w:left w:val="single" w:sz="4" w:space="0" w:color="auto"/>
            </w:tcBorders>
            <w:shd w:val="clear" w:color="auto" w:fill="FFFFFF"/>
          </w:tcPr>
          <w:p w:rsidR="005B295E" w:rsidRDefault="00B95BE1">
            <w:pPr>
              <w:pStyle w:val="a5"/>
              <w:shd w:val="clear" w:color="auto" w:fill="auto"/>
              <w:ind w:firstLine="140"/>
            </w:pPr>
            <w:r>
              <w:t>Объемы и источники финансирования</w:t>
            </w:r>
          </w:p>
        </w:tc>
        <w:tc>
          <w:tcPr>
            <w:tcW w:w="8417" w:type="dxa"/>
            <w:tcBorders>
              <w:top w:val="single" w:sz="4" w:space="0" w:color="auto"/>
              <w:left w:val="single" w:sz="4" w:space="0" w:color="auto"/>
              <w:right w:val="single" w:sz="4" w:space="0" w:color="auto"/>
            </w:tcBorders>
            <w:shd w:val="clear" w:color="auto" w:fill="FFFFFF"/>
          </w:tcPr>
          <w:p w:rsidR="005B295E" w:rsidRDefault="00B95BE1" w:rsidP="00C15543">
            <w:pPr>
              <w:pStyle w:val="a5"/>
              <w:shd w:val="clear" w:color="auto" w:fill="auto"/>
              <w:spacing w:line="206" w:lineRule="auto"/>
              <w:jc w:val="both"/>
            </w:pPr>
            <w:r>
              <w:t>Бюджет муниципального образования Купчино на 202</w:t>
            </w:r>
            <w:r w:rsidR="00170579">
              <w:t>1</w:t>
            </w:r>
            <w:r w:rsidR="00C15543">
              <w:t xml:space="preserve"> год, 2</w:t>
            </w:r>
            <w:r>
              <w:t>00</w:t>
            </w:r>
            <w:r w:rsidR="00170579">
              <w:t xml:space="preserve"> </w:t>
            </w:r>
            <w:r>
              <w:t>000 (</w:t>
            </w:r>
            <w:r w:rsidR="00C15543">
              <w:t>двести</w:t>
            </w:r>
            <w:r>
              <w:t xml:space="preserve"> тысяч) рублей 00 копеек.</w:t>
            </w:r>
          </w:p>
        </w:tc>
      </w:tr>
      <w:tr w:rsidR="005B295E">
        <w:trPr>
          <w:trHeight w:hRule="exact" w:val="929"/>
          <w:jc w:val="center"/>
        </w:trPr>
        <w:tc>
          <w:tcPr>
            <w:tcW w:w="2131" w:type="dxa"/>
            <w:tcBorders>
              <w:top w:val="single" w:sz="4" w:space="0" w:color="auto"/>
              <w:left w:val="single" w:sz="4" w:space="0" w:color="auto"/>
            </w:tcBorders>
            <w:shd w:val="clear" w:color="auto" w:fill="FFFFFF"/>
          </w:tcPr>
          <w:p w:rsidR="005B295E" w:rsidRDefault="00B95BE1">
            <w:pPr>
              <w:pStyle w:val="a5"/>
              <w:shd w:val="clear" w:color="auto" w:fill="auto"/>
              <w:ind w:firstLine="140"/>
            </w:pPr>
            <w:r>
              <w:t>Ожидаемые конечные результаты реализации Программы</w:t>
            </w:r>
          </w:p>
        </w:tc>
        <w:tc>
          <w:tcPr>
            <w:tcW w:w="8417" w:type="dxa"/>
            <w:tcBorders>
              <w:top w:val="single" w:sz="4" w:space="0" w:color="auto"/>
              <w:left w:val="single" w:sz="4" w:space="0" w:color="auto"/>
              <w:right w:val="single" w:sz="4" w:space="0" w:color="auto"/>
            </w:tcBorders>
            <w:shd w:val="clear" w:color="auto" w:fill="FFFFFF"/>
          </w:tcPr>
          <w:p w:rsidR="005B295E" w:rsidRDefault="00B95BE1">
            <w:pPr>
              <w:pStyle w:val="a5"/>
              <w:shd w:val="clear" w:color="auto" w:fill="auto"/>
              <w:tabs>
                <w:tab w:val="left" w:pos="7164"/>
              </w:tabs>
              <w:spacing w:line="226" w:lineRule="auto"/>
              <w:jc w:val="both"/>
            </w:pPr>
            <w:r>
              <w:t>Общее число муниципальных служащих, выборных должностных лиц,</w:t>
            </w:r>
            <w:r w:rsidR="00170579">
              <w:t xml:space="preserve"> </w:t>
            </w:r>
            <w:r>
              <w:t>работников</w:t>
            </w:r>
          </w:p>
          <w:p w:rsidR="005B295E" w:rsidRDefault="00B95BE1" w:rsidP="00170579">
            <w:pPr>
              <w:pStyle w:val="a5"/>
              <w:shd w:val="clear" w:color="auto" w:fill="auto"/>
              <w:spacing w:line="226" w:lineRule="auto"/>
            </w:pPr>
            <w:r>
              <w:t>муниципального учреждения повысивших квалификацию, в соответствии с программой - 4 (четыре) человека.</w:t>
            </w:r>
          </w:p>
        </w:tc>
      </w:tr>
      <w:tr w:rsidR="005B295E">
        <w:trPr>
          <w:trHeight w:hRule="exact" w:val="979"/>
          <w:jc w:val="center"/>
        </w:trPr>
        <w:tc>
          <w:tcPr>
            <w:tcW w:w="2131" w:type="dxa"/>
            <w:tcBorders>
              <w:top w:val="single" w:sz="4" w:space="0" w:color="auto"/>
              <w:left w:val="single" w:sz="4" w:space="0" w:color="auto"/>
              <w:bottom w:val="single" w:sz="4" w:space="0" w:color="auto"/>
            </w:tcBorders>
            <w:shd w:val="clear" w:color="auto" w:fill="FFFFFF"/>
          </w:tcPr>
          <w:p w:rsidR="005B295E" w:rsidRDefault="00B95BE1">
            <w:pPr>
              <w:pStyle w:val="a5"/>
              <w:shd w:val="clear" w:color="auto" w:fill="auto"/>
              <w:ind w:firstLine="140"/>
            </w:pPr>
            <w:r>
              <w:t>Система организации контроля за реализацией Программы</w:t>
            </w:r>
          </w:p>
        </w:tc>
        <w:tc>
          <w:tcPr>
            <w:tcW w:w="8417" w:type="dxa"/>
            <w:tcBorders>
              <w:top w:val="single" w:sz="4" w:space="0" w:color="auto"/>
              <w:left w:val="single" w:sz="4" w:space="0" w:color="auto"/>
              <w:bottom w:val="single" w:sz="4" w:space="0" w:color="auto"/>
              <w:right w:val="single" w:sz="4" w:space="0" w:color="auto"/>
            </w:tcBorders>
            <w:shd w:val="clear" w:color="auto" w:fill="FFFFFF"/>
          </w:tcPr>
          <w:p w:rsidR="005B295E" w:rsidRDefault="00B95BE1">
            <w:pPr>
              <w:pStyle w:val="a5"/>
              <w:shd w:val="clear" w:color="auto" w:fill="auto"/>
              <w:spacing w:line="218" w:lineRule="auto"/>
            </w:pPr>
            <w:r>
              <w:t>Контроль за реализацией программы осуществляется Главой Местной администрации МО Купчино.</w:t>
            </w:r>
          </w:p>
        </w:tc>
      </w:tr>
    </w:tbl>
    <w:p w:rsidR="000235F6" w:rsidRDefault="000235F6"/>
    <w:p w:rsidR="00170579" w:rsidRDefault="00170579"/>
    <w:p w:rsidR="00170579" w:rsidRDefault="00170579"/>
    <w:p w:rsidR="00170579" w:rsidRDefault="00170579" w:rsidP="00170579">
      <w:pPr>
        <w:pStyle w:val="a7"/>
        <w:shd w:val="clear" w:color="auto" w:fill="auto"/>
        <w:ind w:left="2729"/>
      </w:pPr>
      <w:r>
        <w:rPr>
          <w:color w:val="000000"/>
        </w:rPr>
        <w:t>Перечень основных мероприятий Программы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400"/>
        <w:gridCol w:w="3553"/>
        <w:gridCol w:w="2689"/>
        <w:gridCol w:w="1994"/>
        <w:gridCol w:w="1537"/>
      </w:tblGrid>
      <w:tr w:rsidR="00170579" w:rsidTr="00227BEE">
        <w:trPr>
          <w:trHeight w:hRule="exact" w:val="1022"/>
          <w:jc w:val="center"/>
        </w:trPr>
        <w:tc>
          <w:tcPr>
            <w:tcW w:w="400" w:type="dxa"/>
            <w:tcBorders>
              <w:top w:val="single" w:sz="4" w:space="0" w:color="auto"/>
              <w:left w:val="single" w:sz="4" w:space="0" w:color="auto"/>
            </w:tcBorders>
            <w:shd w:val="clear" w:color="auto" w:fill="FFFFFF"/>
            <w:vAlign w:val="bottom"/>
          </w:tcPr>
          <w:p w:rsidR="00170579" w:rsidRDefault="00170579" w:rsidP="00227BEE">
            <w:pPr>
              <w:pStyle w:val="a5"/>
              <w:shd w:val="clear" w:color="auto" w:fill="auto"/>
              <w:spacing w:after="240"/>
              <w:jc w:val="both"/>
            </w:pPr>
            <w:r>
              <w:t>№</w:t>
            </w:r>
          </w:p>
          <w:p w:rsidR="00170579" w:rsidRDefault="00170579" w:rsidP="00227BEE">
            <w:pPr>
              <w:pStyle w:val="a5"/>
              <w:shd w:val="clear" w:color="auto" w:fill="auto"/>
              <w:jc w:val="center"/>
            </w:pPr>
            <w:r>
              <w:t>п/ п</w:t>
            </w:r>
          </w:p>
        </w:tc>
        <w:tc>
          <w:tcPr>
            <w:tcW w:w="3553" w:type="dxa"/>
            <w:tcBorders>
              <w:top w:val="single" w:sz="4" w:space="0" w:color="auto"/>
              <w:left w:val="single" w:sz="4" w:space="0" w:color="auto"/>
            </w:tcBorders>
            <w:shd w:val="clear" w:color="auto" w:fill="FFFFFF"/>
          </w:tcPr>
          <w:p w:rsidR="00170579" w:rsidRDefault="00170579" w:rsidP="00227BEE">
            <w:pPr>
              <w:pStyle w:val="a5"/>
              <w:shd w:val="clear" w:color="auto" w:fill="auto"/>
              <w:spacing w:before="80"/>
              <w:jc w:val="center"/>
            </w:pPr>
            <w:r>
              <w:t>Перечень мероприятий</w:t>
            </w:r>
          </w:p>
        </w:tc>
        <w:tc>
          <w:tcPr>
            <w:tcW w:w="2689" w:type="dxa"/>
            <w:tcBorders>
              <w:top w:val="single" w:sz="4" w:space="0" w:color="auto"/>
              <w:left w:val="single" w:sz="4" w:space="0" w:color="auto"/>
            </w:tcBorders>
            <w:shd w:val="clear" w:color="auto" w:fill="FFFFFF"/>
          </w:tcPr>
          <w:p w:rsidR="00170579" w:rsidRDefault="00170579" w:rsidP="00227BEE">
            <w:pPr>
              <w:pStyle w:val="a5"/>
              <w:shd w:val="clear" w:color="auto" w:fill="auto"/>
              <w:jc w:val="center"/>
            </w:pPr>
            <w:r>
              <w:t>Источник финансирования</w:t>
            </w:r>
          </w:p>
        </w:tc>
        <w:tc>
          <w:tcPr>
            <w:tcW w:w="1994" w:type="dxa"/>
            <w:tcBorders>
              <w:top w:val="single" w:sz="4" w:space="0" w:color="auto"/>
              <w:left w:val="single" w:sz="4" w:space="0" w:color="auto"/>
            </w:tcBorders>
            <w:shd w:val="clear" w:color="auto" w:fill="FFFFFF"/>
            <w:vAlign w:val="center"/>
          </w:tcPr>
          <w:p w:rsidR="00170579" w:rsidRDefault="00170579" w:rsidP="00227BEE">
            <w:pPr>
              <w:pStyle w:val="a5"/>
              <w:shd w:val="clear" w:color="auto" w:fill="auto"/>
              <w:spacing w:line="254" w:lineRule="auto"/>
              <w:jc w:val="center"/>
            </w:pPr>
            <w:r>
              <w:t>Объем финансирования - всего, тыс. руб.</w:t>
            </w:r>
          </w:p>
        </w:tc>
        <w:tc>
          <w:tcPr>
            <w:tcW w:w="1537" w:type="dxa"/>
            <w:tcBorders>
              <w:top w:val="single" w:sz="4" w:space="0" w:color="auto"/>
              <w:left w:val="single" w:sz="4" w:space="0" w:color="auto"/>
              <w:right w:val="single" w:sz="4" w:space="0" w:color="auto"/>
            </w:tcBorders>
            <w:shd w:val="clear" w:color="auto" w:fill="FFFFFF"/>
          </w:tcPr>
          <w:p w:rsidR="00170579" w:rsidRDefault="00170579" w:rsidP="00227BEE">
            <w:pPr>
              <w:pStyle w:val="a5"/>
              <w:shd w:val="clear" w:color="auto" w:fill="auto"/>
              <w:spacing w:line="252" w:lineRule="auto"/>
              <w:jc w:val="center"/>
            </w:pPr>
            <w:r>
              <w:t>Срок исполнения</w:t>
            </w:r>
          </w:p>
        </w:tc>
      </w:tr>
      <w:tr w:rsidR="00170579" w:rsidTr="00227BEE">
        <w:trPr>
          <w:trHeight w:hRule="exact" w:val="1440"/>
          <w:jc w:val="center"/>
        </w:trPr>
        <w:tc>
          <w:tcPr>
            <w:tcW w:w="400" w:type="dxa"/>
            <w:tcBorders>
              <w:top w:val="single" w:sz="4" w:space="0" w:color="auto"/>
              <w:left w:val="single" w:sz="4" w:space="0" w:color="auto"/>
              <w:bottom w:val="single" w:sz="4" w:space="0" w:color="auto"/>
            </w:tcBorders>
            <w:shd w:val="clear" w:color="auto" w:fill="FFFFFF"/>
          </w:tcPr>
          <w:p w:rsidR="00170579" w:rsidRDefault="00170579" w:rsidP="00227BEE">
            <w:pPr>
              <w:pStyle w:val="a5"/>
              <w:shd w:val="clear" w:color="auto" w:fill="auto"/>
              <w:jc w:val="center"/>
            </w:pPr>
            <w:r>
              <w:t>1.</w:t>
            </w:r>
          </w:p>
        </w:tc>
        <w:tc>
          <w:tcPr>
            <w:tcW w:w="3553" w:type="dxa"/>
            <w:tcBorders>
              <w:top w:val="single" w:sz="4" w:space="0" w:color="auto"/>
              <w:left w:val="single" w:sz="4" w:space="0" w:color="auto"/>
              <w:bottom w:val="single" w:sz="4" w:space="0" w:color="auto"/>
            </w:tcBorders>
            <w:shd w:val="clear" w:color="auto" w:fill="FFFFFF"/>
            <w:vAlign w:val="bottom"/>
          </w:tcPr>
          <w:p w:rsidR="00170579" w:rsidRDefault="00170579" w:rsidP="00CD43E8">
            <w:pPr>
              <w:pStyle w:val="a5"/>
              <w:shd w:val="clear" w:color="auto" w:fill="auto"/>
              <w:jc w:val="center"/>
            </w:pPr>
            <w:r>
              <w:t xml:space="preserve">Повышение квалификации 4 (четырех) муниципальных служащих и депутатов, осуществляющих свою деятельность </w:t>
            </w:r>
            <w:r w:rsidR="00CD43E8">
              <w:t>на постоянной основе</w:t>
            </w:r>
          </w:p>
        </w:tc>
        <w:tc>
          <w:tcPr>
            <w:tcW w:w="2689" w:type="dxa"/>
            <w:tcBorders>
              <w:top w:val="single" w:sz="4" w:space="0" w:color="auto"/>
              <w:left w:val="single" w:sz="4" w:space="0" w:color="auto"/>
              <w:bottom w:val="single" w:sz="4" w:space="0" w:color="auto"/>
            </w:tcBorders>
            <w:shd w:val="clear" w:color="auto" w:fill="FFFFFF"/>
          </w:tcPr>
          <w:p w:rsidR="00170579" w:rsidRDefault="00170579" w:rsidP="00170579">
            <w:pPr>
              <w:pStyle w:val="a5"/>
              <w:shd w:val="clear" w:color="auto" w:fill="auto"/>
              <w:jc w:val="center"/>
            </w:pPr>
            <w:r>
              <w:t>Бюджет муниципального образования Купчино на 2021 год</w:t>
            </w:r>
          </w:p>
        </w:tc>
        <w:tc>
          <w:tcPr>
            <w:tcW w:w="1994" w:type="dxa"/>
            <w:tcBorders>
              <w:top w:val="single" w:sz="4" w:space="0" w:color="auto"/>
              <w:left w:val="single" w:sz="4" w:space="0" w:color="auto"/>
              <w:bottom w:val="single" w:sz="4" w:space="0" w:color="auto"/>
            </w:tcBorders>
            <w:shd w:val="clear" w:color="auto" w:fill="FFFFFF"/>
          </w:tcPr>
          <w:p w:rsidR="00170579" w:rsidRDefault="00036494" w:rsidP="00036494">
            <w:pPr>
              <w:pStyle w:val="a5"/>
              <w:shd w:val="clear" w:color="auto" w:fill="auto"/>
              <w:jc w:val="center"/>
            </w:pPr>
            <w:r>
              <w:t>200</w:t>
            </w:r>
            <w:r w:rsidR="00170579">
              <w:t>,0</w:t>
            </w:r>
          </w:p>
        </w:tc>
        <w:tc>
          <w:tcPr>
            <w:tcW w:w="1537" w:type="dxa"/>
            <w:tcBorders>
              <w:top w:val="single" w:sz="4" w:space="0" w:color="auto"/>
              <w:left w:val="single" w:sz="4" w:space="0" w:color="auto"/>
              <w:bottom w:val="single" w:sz="4" w:space="0" w:color="auto"/>
              <w:right w:val="single" w:sz="4" w:space="0" w:color="auto"/>
            </w:tcBorders>
            <w:shd w:val="clear" w:color="auto" w:fill="FFFFFF"/>
          </w:tcPr>
          <w:p w:rsidR="00170579" w:rsidRDefault="00170579" w:rsidP="00227BEE">
            <w:pPr>
              <w:pStyle w:val="a5"/>
              <w:shd w:val="clear" w:color="auto" w:fill="auto"/>
              <w:jc w:val="center"/>
            </w:pPr>
            <w:r>
              <w:t>1-4 кв.</w:t>
            </w:r>
          </w:p>
        </w:tc>
      </w:tr>
    </w:tbl>
    <w:p w:rsidR="00170579" w:rsidRDefault="00170579" w:rsidP="00170579">
      <w:pPr>
        <w:pStyle w:val="1"/>
        <w:shd w:val="clear" w:color="auto" w:fill="auto"/>
      </w:pPr>
      <w:r>
        <w:t>Содержание проблемы и обоснование необходимости</w:t>
      </w:r>
      <w:bookmarkStart w:id="3" w:name="bookmark2"/>
      <w:bookmarkStart w:id="4" w:name="bookmark3"/>
      <w:r>
        <w:t xml:space="preserve"> ее решения программным методом</w:t>
      </w:r>
      <w:bookmarkEnd w:id="3"/>
      <w:bookmarkEnd w:id="4"/>
    </w:p>
    <w:p w:rsidR="00170579" w:rsidRDefault="00170579" w:rsidP="00170579">
      <w:pPr>
        <w:pStyle w:val="1"/>
        <w:shd w:val="clear" w:color="auto" w:fill="auto"/>
        <w:ind w:left="340" w:firstLine="740"/>
        <w:jc w:val="both"/>
        <w:rPr>
          <w:b w:val="0"/>
        </w:rPr>
      </w:pPr>
      <w:r w:rsidRPr="00170579">
        <w:rPr>
          <w:b w:val="0"/>
        </w:rPr>
        <w:t>Успешное решение вопросов, стоящих перед органами местного самоуправления муниципального образования Купчино, во многом определяется профессионализмом их кадрового потенциала. Одним из важнейших направлений деятельности является работа по повышению профессионального уровня кадров, созданию постоянно действующей системы профессиональной переподготовки и повышения квалификации муниципальных служащих.</w:t>
      </w:r>
    </w:p>
    <w:p w:rsidR="00170579" w:rsidRDefault="00170579" w:rsidP="00170579">
      <w:pPr>
        <w:pStyle w:val="1"/>
        <w:shd w:val="clear" w:color="auto" w:fill="auto"/>
        <w:ind w:left="340" w:firstLine="740"/>
        <w:jc w:val="both"/>
        <w:rPr>
          <w:b w:val="0"/>
        </w:rPr>
      </w:pPr>
      <w:r w:rsidRPr="00170579">
        <w:rPr>
          <w:b w:val="0"/>
        </w:rPr>
        <w:t>В</w:t>
      </w:r>
      <w:r>
        <w:rPr>
          <w:b w:val="0"/>
        </w:rPr>
        <w:t xml:space="preserve"> </w:t>
      </w:r>
      <w:r w:rsidRPr="00170579">
        <w:rPr>
          <w:b w:val="0"/>
        </w:rPr>
        <w:t>целом по муниципальному образованию Купчино профессиональная подготовка характеризуется достаточно высоким образовательным уровнем и опытом управленческой деятельности. Вместе с тем, с учетом постоянного обновления задач, решаемых органами местного самоуправления, необходимо постоянное повышение квалификации муниципальных служащих и депутатов, а также работников муниципального учреждения</w:t>
      </w:r>
      <w:r>
        <w:rPr>
          <w:b w:val="0"/>
        </w:rPr>
        <w:t>.</w:t>
      </w:r>
      <w:bookmarkStart w:id="5" w:name="bookmark4"/>
      <w:bookmarkStart w:id="6" w:name="bookmark5"/>
    </w:p>
    <w:p w:rsidR="00170579" w:rsidRDefault="00170579" w:rsidP="00170579">
      <w:pPr>
        <w:pStyle w:val="1"/>
        <w:shd w:val="clear" w:color="auto" w:fill="auto"/>
        <w:ind w:left="340" w:firstLine="740"/>
        <w:jc w:val="both"/>
      </w:pPr>
      <w:r>
        <w:rPr>
          <w:b w:val="0"/>
        </w:rPr>
        <w:t xml:space="preserve">                                      </w:t>
      </w:r>
      <w:r>
        <w:t>Механизм реализации Программы</w:t>
      </w:r>
      <w:bookmarkEnd w:id="5"/>
      <w:bookmarkEnd w:id="6"/>
    </w:p>
    <w:p w:rsidR="00170579" w:rsidRPr="00170579" w:rsidRDefault="00170579" w:rsidP="00170579">
      <w:pPr>
        <w:pStyle w:val="1"/>
        <w:shd w:val="clear" w:color="auto" w:fill="auto"/>
        <w:jc w:val="both"/>
        <w:rPr>
          <w:b w:val="0"/>
        </w:rPr>
      </w:pPr>
      <w:r>
        <w:rPr>
          <w:b w:val="0"/>
        </w:rPr>
        <w:t xml:space="preserve">     </w:t>
      </w:r>
      <w:r w:rsidRPr="00170579">
        <w:rPr>
          <w:b w:val="0"/>
        </w:rPr>
        <w:t>Программа реализуется на основании выявления:</w:t>
      </w:r>
      <w:r>
        <w:rPr>
          <w:b w:val="0"/>
        </w:rPr>
        <w:t xml:space="preserve"> </w:t>
      </w:r>
      <w:r w:rsidRPr="00170579">
        <w:rPr>
          <w:b w:val="0"/>
        </w:rPr>
        <w:t>потребности в обучении кадров органов местного самоуправления муниципального образования Купчино;</w:t>
      </w:r>
      <w:r>
        <w:rPr>
          <w:b w:val="0"/>
        </w:rPr>
        <w:t xml:space="preserve"> </w:t>
      </w:r>
      <w:r w:rsidRPr="00170579">
        <w:rPr>
          <w:b w:val="0"/>
        </w:rPr>
        <w:t>определения программ, форм и методов, сроков обучения; выбора образовательных учреждений, организации направления муниципальных служащих выборных должностных лиц, работников муниципального учреждения на обучение;</w:t>
      </w:r>
      <w:r>
        <w:rPr>
          <w:b w:val="0"/>
        </w:rPr>
        <w:t xml:space="preserve"> </w:t>
      </w:r>
      <w:r w:rsidRPr="00170579">
        <w:rPr>
          <w:b w:val="0"/>
        </w:rPr>
        <w:t>проведения учета и контроля за своевременностью и эффективностью обучения.</w:t>
      </w:r>
    </w:p>
    <w:p w:rsidR="00170579" w:rsidRPr="00170579" w:rsidRDefault="00170579" w:rsidP="00170579">
      <w:pPr>
        <w:pStyle w:val="1"/>
        <w:shd w:val="clear" w:color="auto" w:fill="auto"/>
        <w:ind w:left="340" w:firstLine="740"/>
        <w:jc w:val="both"/>
        <w:rPr>
          <w:b w:val="0"/>
        </w:rPr>
      </w:pPr>
      <w:r w:rsidRPr="00170579">
        <w:rPr>
          <w:b w:val="0"/>
        </w:rPr>
        <w:t>Реализация Программы осуществляется путем заключения муниципальных контрактов в соответствии с Федеральным законом № 44-ФЗ от 05.04.2013 «О контрактной системе в сфере закупок товаров, работ, услуг для обеспечения государственных и муниципальных нужд» и проведения мероприятий программы.</w:t>
      </w:r>
    </w:p>
    <w:p w:rsidR="00170579" w:rsidRPr="00170579" w:rsidRDefault="00170579" w:rsidP="00170579">
      <w:pPr>
        <w:pStyle w:val="22"/>
        <w:keepNext/>
        <w:keepLines/>
        <w:shd w:val="clear" w:color="auto" w:fill="auto"/>
      </w:pPr>
      <w:bookmarkStart w:id="7" w:name="bookmark6"/>
      <w:bookmarkStart w:id="8" w:name="bookmark7"/>
      <w:r w:rsidRPr="00170579">
        <w:rPr>
          <w:color w:val="000000"/>
        </w:rPr>
        <w:t>Ресурсное обеспечение Программы</w:t>
      </w:r>
      <w:bookmarkEnd w:id="7"/>
      <w:bookmarkEnd w:id="8"/>
    </w:p>
    <w:p w:rsidR="00170579" w:rsidRPr="00170579" w:rsidRDefault="00170579" w:rsidP="00170579">
      <w:pPr>
        <w:pStyle w:val="1"/>
        <w:shd w:val="clear" w:color="auto" w:fill="auto"/>
        <w:ind w:left="340" w:firstLine="580"/>
        <w:jc w:val="both"/>
        <w:rPr>
          <w:b w:val="0"/>
        </w:rPr>
      </w:pPr>
      <w:r w:rsidRPr="00170579">
        <w:rPr>
          <w:b w:val="0"/>
        </w:rPr>
        <w:t xml:space="preserve">Финансовое обеспечение, необходимое для реализации мероприятий Программы, а именно повысить квалификацию 4 (четырех) муниципальных служащих, выборных должностных лиц, составит </w:t>
      </w:r>
      <w:r w:rsidR="000302AD">
        <w:rPr>
          <w:b w:val="0"/>
        </w:rPr>
        <w:t>200 000</w:t>
      </w:r>
      <w:r w:rsidRPr="00170579">
        <w:rPr>
          <w:b w:val="0"/>
        </w:rPr>
        <w:t xml:space="preserve"> (</w:t>
      </w:r>
      <w:r w:rsidR="000302AD">
        <w:rPr>
          <w:b w:val="0"/>
        </w:rPr>
        <w:t xml:space="preserve">Двести </w:t>
      </w:r>
      <w:r w:rsidRPr="00170579">
        <w:rPr>
          <w:b w:val="0"/>
        </w:rPr>
        <w:t>тысяч) рублей 00 копеек, за счет средств местного бюджета муниципаль</w:t>
      </w:r>
      <w:r>
        <w:rPr>
          <w:b w:val="0"/>
        </w:rPr>
        <w:t>ного образования Купчино на 2021</w:t>
      </w:r>
      <w:r w:rsidRPr="00170579">
        <w:rPr>
          <w:b w:val="0"/>
        </w:rPr>
        <w:t xml:space="preserve"> год, из расчета </w:t>
      </w:r>
      <w:r w:rsidR="000302AD">
        <w:rPr>
          <w:b w:val="0"/>
        </w:rPr>
        <w:t>50</w:t>
      </w:r>
      <w:r w:rsidRPr="00170579">
        <w:rPr>
          <w:b w:val="0"/>
        </w:rPr>
        <w:t xml:space="preserve"> 000 (</w:t>
      </w:r>
      <w:r w:rsidR="000302AD">
        <w:rPr>
          <w:b w:val="0"/>
        </w:rPr>
        <w:t>пятьдесят тысяч</w:t>
      </w:r>
      <w:r w:rsidRPr="00170579">
        <w:rPr>
          <w:b w:val="0"/>
        </w:rPr>
        <w:t xml:space="preserve"> рублей) руб., на повышение квалификации одного человека.</w:t>
      </w:r>
    </w:p>
    <w:p w:rsidR="00170579" w:rsidRDefault="00170579" w:rsidP="00170579">
      <w:pPr>
        <w:pStyle w:val="22"/>
        <w:keepNext/>
        <w:keepLines/>
        <w:shd w:val="clear" w:color="auto" w:fill="auto"/>
      </w:pPr>
      <w:bookmarkStart w:id="9" w:name="bookmark8"/>
      <w:bookmarkStart w:id="10" w:name="bookmark9"/>
      <w:r>
        <w:rPr>
          <w:color w:val="000000"/>
        </w:rPr>
        <w:t>Ожидаемые конечные результаты Программы</w:t>
      </w:r>
      <w:bookmarkEnd w:id="9"/>
      <w:bookmarkEnd w:id="10"/>
    </w:p>
    <w:p w:rsidR="00170579" w:rsidRPr="00170579" w:rsidRDefault="00170579" w:rsidP="00170579">
      <w:pPr>
        <w:pStyle w:val="1"/>
        <w:shd w:val="clear" w:color="auto" w:fill="auto"/>
        <w:ind w:left="340" w:firstLine="580"/>
        <w:jc w:val="both"/>
        <w:rPr>
          <w:b w:val="0"/>
        </w:rPr>
      </w:pPr>
      <w:r w:rsidRPr="00170579">
        <w:rPr>
          <w:b w:val="0"/>
        </w:rPr>
        <w:t xml:space="preserve">Общее число муниципальных служащих, выборных должностных лиц, работников </w:t>
      </w:r>
      <w:r w:rsidRPr="00170579">
        <w:rPr>
          <w:b w:val="0"/>
        </w:rPr>
        <w:lastRenderedPageBreak/>
        <w:t>муниципального учреждения, повысивших квалификацию в соответствии с программой — 4 (четыре) человека. Повышение квалификации может включать следующие направления:</w:t>
      </w:r>
    </w:p>
    <w:p w:rsidR="00170579" w:rsidRPr="00170579" w:rsidRDefault="00170579" w:rsidP="00170579">
      <w:pPr>
        <w:pStyle w:val="1"/>
        <w:numPr>
          <w:ilvl w:val="0"/>
          <w:numId w:val="2"/>
        </w:numPr>
        <w:shd w:val="clear" w:color="auto" w:fill="auto"/>
        <w:tabs>
          <w:tab w:val="left" w:pos="1119"/>
        </w:tabs>
        <w:spacing w:after="0" w:line="211" w:lineRule="auto"/>
        <w:ind w:left="340" w:firstLine="580"/>
        <w:jc w:val="left"/>
        <w:rPr>
          <w:b w:val="0"/>
        </w:rPr>
      </w:pPr>
      <w:r w:rsidRPr="00170579">
        <w:rPr>
          <w:b w:val="0"/>
        </w:rPr>
        <w:t>Управление государственным</w:t>
      </w:r>
      <w:r w:rsidR="00C67A8F">
        <w:rPr>
          <w:b w:val="0"/>
        </w:rPr>
        <w:t>и и муниципальными закупками - 2</w:t>
      </w:r>
      <w:r w:rsidRPr="00170579">
        <w:rPr>
          <w:b w:val="0"/>
        </w:rPr>
        <w:t xml:space="preserve"> человека (объемом не менее 72 часа);</w:t>
      </w:r>
    </w:p>
    <w:p w:rsidR="00170579" w:rsidRPr="00170579" w:rsidRDefault="00170579" w:rsidP="00170579">
      <w:pPr>
        <w:pStyle w:val="1"/>
        <w:numPr>
          <w:ilvl w:val="0"/>
          <w:numId w:val="2"/>
        </w:numPr>
        <w:shd w:val="clear" w:color="auto" w:fill="auto"/>
        <w:tabs>
          <w:tab w:val="left" w:pos="1133"/>
        </w:tabs>
        <w:spacing w:after="0"/>
        <w:ind w:firstLine="920"/>
        <w:jc w:val="both"/>
        <w:rPr>
          <w:b w:val="0"/>
        </w:rPr>
      </w:pPr>
      <w:r w:rsidRPr="00170579">
        <w:rPr>
          <w:b w:val="0"/>
        </w:rPr>
        <w:t>Противодействие коррупции — 1 человек (объемом не менее 72 часа);</w:t>
      </w:r>
    </w:p>
    <w:p w:rsidR="00170579" w:rsidRDefault="00170579" w:rsidP="00170579">
      <w:pPr>
        <w:pStyle w:val="1"/>
        <w:numPr>
          <w:ilvl w:val="0"/>
          <w:numId w:val="2"/>
        </w:numPr>
        <w:shd w:val="clear" w:color="auto" w:fill="auto"/>
        <w:tabs>
          <w:tab w:val="left" w:pos="1133"/>
        </w:tabs>
        <w:spacing w:after="0"/>
        <w:ind w:firstLine="920"/>
        <w:jc w:val="left"/>
        <w:rPr>
          <w:b w:val="0"/>
        </w:rPr>
      </w:pPr>
      <w:r w:rsidRPr="00170579">
        <w:rPr>
          <w:b w:val="0"/>
        </w:rPr>
        <w:t>Государственное и муниципальное управление — 1 человек (объемом не менее 72 часа).</w:t>
      </w:r>
    </w:p>
    <w:p w:rsidR="00170579" w:rsidRPr="00170579" w:rsidRDefault="00170579" w:rsidP="00170579">
      <w:pPr>
        <w:pStyle w:val="1"/>
        <w:numPr>
          <w:ilvl w:val="0"/>
          <w:numId w:val="2"/>
        </w:numPr>
        <w:shd w:val="clear" w:color="auto" w:fill="auto"/>
        <w:tabs>
          <w:tab w:val="left" w:pos="1133"/>
        </w:tabs>
        <w:spacing w:after="0"/>
        <w:ind w:firstLine="920"/>
        <w:jc w:val="left"/>
        <w:rPr>
          <w:b w:val="0"/>
        </w:rPr>
      </w:pPr>
    </w:p>
    <w:p w:rsidR="00170579" w:rsidRPr="00170579" w:rsidRDefault="00170579" w:rsidP="00170579">
      <w:pPr>
        <w:pStyle w:val="22"/>
        <w:keepNext/>
        <w:keepLines/>
        <w:shd w:val="clear" w:color="auto" w:fill="auto"/>
      </w:pPr>
      <w:bookmarkStart w:id="11" w:name="bookmark10"/>
      <w:bookmarkStart w:id="12" w:name="bookmark11"/>
      <w:r w:rsidRPr="00170579">
        <w:rPr>
          <w:color w:val="000000"/>
        </w:rPr>
        <w:t>Система контроля за реализацией Программы</w:t>
      </w:r>
      <w:bookmarkEnd w:id="11"/>
      <w:bookmarkEnd w:id="12"/>
    </w:p>
    <w:p w:rsidR="00170579" w:rsidRDefault="00170579" w:rsidP="00170579">
      <w:pPr>
        <w:pStyle w:val="1"/>
        <w:shd w:val="clear" w:color="auto" w:fill="auto"/>
        <w:spacing w:after="40" w:line="202" w:lineRule="auto"/>
        <w:ind w:left="340" w:firstLine="580"/>
        <w:jc w:val="both"/>
        <w:rPr>
          <w:b w:val="0"/>
        </w:rPr>
      </w:pPr>
      <w:r w:rsidRPr="00170579">
        <w:rPr>
          <w:b w:val="0"/>
        </w:rPr>
        <w:t>Контроль за реализацией программы осуществляется Главой Местной администрации МО Купчино.</w:t>
      </w:r>
    </w:p>
    <w:p w:rsidR="00170579" w:rsidRPr="00170579" w:rsidRDefault="00170579" w:rsidP="00170579">
      <w:pPr>
        <w:pStyle w:val="1"/>
        <w:shd w:val="clear" w:color="auto" w:fill="auto"/>
        <w:spacing w:after="40" w:line="202" w:lineRule="auto"/>
        <w:ind w:left="340" w:firstLine="580"/>
        <w:jc w:val="both"/>
        <w:rPr>
          <w:b w:val="0"/>
        </w:rPr>
      </w:pPr>
    </w:p>
    <w:p w:rsidR="00170579" w:rsidRPr="00170579" w:rsidRDefault="00170579" w:rsidP="00170579">
      <w:pPr>
        <w:pStyle w:val="22"/>
        <w:keepNext/>
        <w:keepLines/>
        <w:shd w:val="clear" w:color="auto" w:fill="auto"/>
      </w:pPr>
      <w:bookmarkStart w:id="13" w:name="bookmark12"/>
      <w:bookmarkStart w:id="14" w:name="bookmark13"/>
      <w:r w:rsidRPr="00170579">
        <w:rPr>
          <w:color w:val="000000"/>
        </w:rPr>
        <w:t>Оценка эффективности реализации программы</w:t>
      </w:r>
      <w:bookmarkEnd w:id="13"/>
      <w:bookmarkEnd w:id="14"/>
    </w:p>
    <w:p w:rsidR="00170579" w:rsidRPr="00170579" w:rsidRDefault="00170579" w:rsidP="00170579">
      <w:pPr>
        <w:pStyle w:val="1"/>
        <w:shd w:val="clear" w:color="auto" w:fill="auto"/>
        <w:ind w:left="340" w:firstLine="740"/>
        <w:jc w:val="both"/>
        <w:rPr>
          <w:b w:val="0"/>
        </w:rPr>
      </w:pPr>
      <w:r w:rsidRPr="00170579">
        <w:rPr>
          <w:b w:val="0"/>
        </w:rPr>
        <w:t>Оценка эффективности реализации программы осуществляется в соответствии с Постановлением Главы Местной администрации от 01.10.2019 № 33 «Об утверждении Порядка проведения и критерии оценки эффективности реализации муниципальных программ внутригородского муниципального образования Санкт-Петербурга муниципальный округ Купчино».</w:t>
      </w:r>
    </w:p>
    <w:p w:rsidR="00170579" w:rsidRPr="00170579" w:rsidRDefault="00170579"/>
    <w:sectPr w:rsidR="00170579" w:rsidRPr="00170579">
      <w:pgSz w:w="11900" w:h="16840"/>
      <w:pgMar w:top="564" w:right="534" w:bottom="1212" w:left="818" w:header="136" w:footer="784"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44E" w:rsidRDefault="00A8744E">
      <w:r>
        <w:separator/>
      </w:r>
    </w:p>
  </w:endnote>
  <w:endnote w:type="continuationSeparator" w:id="0">
    <w:p w:rsidR="00A8744E" w:rsidRDefault="00A8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44E" w:rsidRDefault="00A8744E"/>
  </w:footnote>
  <w:footnote w:type="continuationSeparator" w:id="0">
    <w:p w:rsidR="00A8744E" w:rsidRDefault="00A8744E"/>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F001F"/>
    <w:multiLevelType w:val="multilevel"/>
    <w:tmpl w:val="A34E8C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684139F"/>
    <w:multiLevelType w:val="multilevel"/>
    <w:tmpl w:val="01EE79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95E"/>
    <w:rsid w:val="000235F6"/>
    <w:rsid w:val="000302AD"/>
    <w:rsid w:val="00036494"/>
    <w:rsid w:val="001316C6"/>
    <w:rsid w:val="00170579"/>
    <w:rsid w:val="00377B4A"/>
    <w:rsid w:val="005B295E"/>
    <w:rsid w:val="005C546C"/>
    <w:rsid w:val="00667075"/>
    <w:rsid w:val="007D2B32"/>
    <w:rsid w:val="00806520"/>
    <w:rsid w:val="00A8744E"/>
    <w:rsid w:val="00B43705"/>
    <w:rsid w:val="00B51C3D"/>
    <w:rsid w:val="00B95BE1"/>
    <w:rsid w:val="00C15543"/>
    <w:rsid w:val="00C67A8F"/>
    <w:rsid w:val="00C71091"/>
    <w:rsid w:val="00CD43E8"/>
    <w:rsid w:val="00E03D62"/>
    <w:rsid w:val="00E471A1"/>
    <w:rsid w:val="00F62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4F1D03-E70E-436E-A11A-A7506FD7D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iCs/>
      <w:smallCaps w:val="0"/>
      <w:strike w:val="0"/>
      <w:sz w:val="19"/>
      <w:szCs w:val="19"/>
      <w:u w:val="none"/>
    </w:rPr>
  </w:style>
  <w:style w:type="character" w:customStyle="1" w:styleId="a3">
    <w:name w:val="Основной текст_"/>
    <w:basedOn w:val="a0"/>
    <w:link w:val="1"/>
    <w:rPr>
      <w:rFonts w:ascii="Times New Roman" w:eastAsia="Times New Roman" w:hAnsi="Times New Roman" w:cs="Times New Roman"/>
      <w:b/>
      <w:bCs/>
      <w:i w:val="0"/>
      <w:iCs w:val="0"/>
      <w:smallCaps w:val="0"/>
      <w:strike w:val="0"/>
      <w:u w:val="none"/>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0"/>
      <w:szCs w:val="20"/>
      <w:u w:val="none"/>
    </w:rPr>
  </w:style>
  <w:style w:type="paragraph" w:customStyle="1" w:styleId="20">
    <w:name w:val="Основной текст (2)"/>
    <w:basedOn w:val="a"/>
    <w:link w:val="2"/>
    <w:pPr>
      <w:shd w:val="clear" w:color="auto" w:fill="FFFFFF"/>
      <w:spacing w:after="4720" w:line="276" w:lineRule="auto"/>
      <w:ind w:left="6600" w:right="200"/>
      <w:jc w:val="right"/>
    </w:pPr>
    <w:rPr>
      <w:rFonts w:ascii="Times New Roman" w:eastAsia="Times New Roman" w:hAnsi="Times New Roman" w:cs="Times New Roman"/>
      <w:i/>
      <w:iCs/>
      <w:sz w:val="19"/>
      <w:szCs w:val="19"/>
    </w:rPr>
  </w:style>
  <w:style w:type="paragraph" w:customStyle="1" w:styleId="1">
    <w:name w:val="Основной текст1"/>
    <w:basedOn w:val="a"/>
    <w:link w:val="a3"/>
    <w:pPr>
      <w:shd w:val="clear" w:color="auto" w:fill="FFFFFF"/>
      <w:spacing w:after="600"/>
      <w:jc w:val="center"/>
    </w:pPr>
    <w:rPr>
      <w:rFonts w:ascii="Times New Roman" w:eastAsia="Times New Roman" w:hAnsi="Times New Roman" w:cs="Times New Roman"/>
      <w:b/>
      <w:bCs/>
    </w:rPr>
  </w:style>
  <w:style w:type="paragraph" w:customStyle="1" w:styleId="11">
    <w:name w:val="Заголовок №1"/>
    <w:basedOn w:val="a"/>
    <w:link w:val="10"/>
    <w:pPr>
      <w:shd w:val="clear" w:color="auto" w:fill="FFFFFF"/>
      <w:spacing w:after="100"/>
      <w:jc w:val="center"/>
      <w:outlineLvl w:val="0"/>
    </w:pPr>
    <w:rPr>
      <w:rFonts w:ascii="Times New Roman" w:eastAsia="Times New Roman" w:hAnsi="Times New Roman" w:cs="Times New Roman"/>
    </w:rPr>
  </w:style>
  <w:style w:type="paragraph" w:customStyle="1" w:styleId="a5">
    <w:name w:val="Другое"/>
    <w:basedOn w:val="a"/>
    <w:link w:val="a4"/>
    <w:pPr>
      <w:shd w:val="clear" w:color="auto" w:fill="FFFFFF"/>
    </w:pPr>
    <w:rPr>
      <w:rFonts w:ascii="Times New Roman" w:eastAsia="Times New Roman" w:hAnsi="Times New Roman" w:cs="Times New Roman"/>
      <w:sz w:val="20"/>
      <w:szCs w:val="20"/>
    </w:rPr>
  </w:style>
  <w:style w:type="character" w:customStyle="1" w:styleId="a6">
    <w:name w:val="Подпись к таблице_"/>
    <w:basedOn w:val="a0"/>
    <w:link w:val="a7"/>
    <w:rsid w:val="00170579"/>
    <w:rPr>
      <w:rFonts w:ascii="Times New Roman" w:eastAsia="Times New Roman" w:hAnsi="Times New Roman" w:cs="Times New Roman"/>
      <w:b/>
      <w:bCs/>
      <w:sz w:val="22"/>
      <w:szCs w:val="22"/>
      <w:shd w:val="clear" w:color="auto" w:fill="FFFFFF"/>
    </w:rPr>
  </w:style>
  <w:style w:type="character" w:customStyle="1" w:styleId="21">
    <w:name w:val="Заголовок №2_"/>
    <w:basedOn w:val="a0"/>
    <w:link w:val="22"/>
    <w:rsid w:val="00170579"/>
    <w:rPr>
      <w:rFonts w:ascii="Times New Roman" w:eastAsia="Times New Roman" w:hAnsi="Times New Roman" w:cs="Times New Roman"/>
      <w:b/>
      <w:bCs/>
      <w:sz w:val="22"/>
      <w:szCs w:val="22"/>
      <w:shd w:val="clear" w:color="auto" w:fill="FFFFFF"/>
    </w:rPr>
  </w:style>
  <w:style w:type="paragraph" w:customStyle="1" w:styleId="a7">
    <w:name w:val="Подпись к таблице"/>
    <w:basedOn w:val="a"/>
    <w:link w:val="a6"/>
    <w:rsid w:val="00170579"/>
    <w:pPr>
      <w:shd w:val="clear" w:color="auto" w:fill="FFFFFF"/>
    </w:pPr>
    <w:rPr>
      <w:rFonts w:ascii="Times New Roman" w:eastAsia="Times New Roman" w:hAnsi="Times New Roman" w:cs="Times New Roman"/>
      <w:b/>
      <w:bCs/>
      <w:color w:val="auto"/>
      <w:sz w:val="22"/>
      <w:szCs w:val="22"/>
    </w:rPr>
  </w:style>
  <w:style w:type="paragraph" w:customStyle="1" w:styleId="22">
    <w:name w:val="Заголовок №2"/>
    <w:basedOn w:val="a"/>
    <w:link w:val="21"/>
    <w:rsid w:val="00170579"/>
    <w:pPr>
      <w:shd w:val="clear" w:color="auto" w:fill="FFFFFF"/>
      <w:jc w:val="center"/>
      <w:outlineLvl w:val="1"/>
    </w:pPr>
    <w:rPr>
      <w:rFonts w:ascii="Times New Roman" w:eastAsia="Times New Roman" w:hAnsi="Times New Roman" w:cs="Times New Roman"/>
      <w:b/>
      <w:bCs/>
      <w:color w:val="auto"/>
      <w:sz w:val="22"/>
      <w:szCs w:val="22"/>
    </w:rPr>
  </w:style>
  <w:style w:type="table" w:styleId="a8">
    <w:name w:val="Table Grid"/>
    <w:basedOn w:val="a1"/>
    <w:uiPriority w:val="59"/>
    <w:rsid w:val="00036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51C3D"/>
    <w:rPr>
      <w:rFonts w:ascii="Segoe UI" w:hAnsi="Segoe UI" w:cs="Segoe UI"/>
      <w:sz w:val="18"/>
      <w:szCs w:val="18"/>
    </w:rPr>
  </w:style>
  <w:style w:type="character" w:customStyle="1" w:styleId="aa">
    <w:name w:val="Текст выноски Знак"/>
    <w:basedOn w:val="a0"/>
    <w:link w:val="a9"/>
    <w:uiPriority w:val="99"/>
    <w:semiHidden/>
    <w:rsid w:val="00B51C3D"/>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509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1105</Words>
  <Characters>6299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DS</cp:lastModifiedBy>
  <cp:revision>2</cp:revision>
  <cp:lastPrinted>2020-10-30T14:06:00Z</cp:lastPrinted>
  <dcterms:created xsi:type="dcterms:W3CDTF">2021-06-18T10:32:00Z</dcterms:created>
  <dcterms:modified xsi:type="dcterms:W3CDTF">2021-06-18T10:32:00Z</dcterms:modified>
</cp:coreProperties>
</file>