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8C6" w:rsidRDefault="002E47F1" w:rsidP="002E47F1">
      <w:pPr>
        <w:widowControl w:val="0"/>
        <w:tabs>
          <w:tab w:val="left" w:pos="561"/>
        </w:tabs>
        <w:ind w:left="-567" w:firstLine="709"/>
        <w:jc w:val="both"/>
        <w:rPr>
          <w:sz w:val="28"/>
          <w:szCs w:val="28"/>
        </w:rPr>
      </w:pPr>
      <w:r>
        <w:rPr>
          <w:sz w:val="28"/>
          <w:szCs w:val="28"/>
        </w:rPr>
        <w:t xml:space="preserve">В связи с участившимися случаями незаконной рубки или повреждения зеленых насаждений </w:t>
      </w:r>
      <w:r w:rsidR="007B6964">
        <w:rPr>
          <w:sz w:val="28"/>
          <w:szCs w:val="28"/>
        </w:rPr>
        <w:t xml:space="preserve">природоохранная прокуратура </w:t>
      </w:r>
      <w:r>
        <w:rPr>
          <w:sz w:val="28"/>
          <w:szCs w:val="28"/>
        </w:rPr>
        <w:t xml:space="preserve">г. Санкт-Петербурга </w:t>
      </w:r>
      <w:r w:rsidR="007B6964">
        <w:rPr>
          <w:sz w:val="28"/>
          <w:szCs w:val="28"/>
        </w:rPr>
        <w:t>разъясняет следующее.</w:t>
      </w:r>
    </w:p>
    <w:p w:rsidR="00CC4CBC" w:rsidRDefault="00CC4CBC" w:rsidP="0034332C">
      <w:pPr>
        <w:ind w:left="-567" w:firstLine="709"/>
        <w:jc w:val="both"/>
        <w:rPr>
          <w:sz w:val="28"/>
          <w:szCs w:val="28"/>
        </w:rPr>
      </w:pPr>
      <w:r>
        <w:rPr>
          <w:sz w:val="28"/>
          <w:szCs w:val="28"/>
        </w:rPr>
        <w:t>З</w:t>
      </w:r>
      <w:r w:rsidRPr="00CC4CBC">
        <w:rPr>
          <w:sz w:val="28"/>
          <w:szCs w:val="28"/>
        </w:rPr>
        <w:t>еленые насаждения - древесные, кустарниковые, травянистые растения и цветники естественного (выросшие в результате естественных процессов, без ведения хозяйственной деятельности человека) и искусственного (высаженные в результате хозяйственной деятельности человека) происхождения, расположенные</w:t>
      </w:r>
      <w:r>
        <w:rPr>
          <w:sz w:val="28"/>
          <w:szCs w:val="28"/>
        </w:rPr>
        <w:t xml:space="preserve"> на территории Санкт-Петербурга.</w:t>
      </w:r>
    </w:p>
    <w:p w:rsidR="003D2B57" w:rsidRDefault="003D2B57" w:rsidP="0034332C">
      <w:pPr>
        <w:ind w:left="-567" w:firstLine="709"/>
        <w:jc w:val="both"/>
        <w:rPr>
          <w:sz w:val="28"/>
          <w:szCs w:val="28"/>
        </w:rPr>
      </w:pPr>
      <w:r>
        <w:rPr>
          <w:sz w:val="28"/>
          <w:szCs w:val="28"/>
        </w:rPr>
        <w:t>Законом</w:t>
      </w:r>
      <w:r w:rsidRPr="003D2B57">
        <w:rPr>
          <w:sz w:val="28"/>
          <w:szCs w:val="28"/>
        </w:rPr>
        <w:t xml:space="preserve"> Санкт-Петербурга от 28.06.2010 № 396-88 «О зеленых насаждениях в Санкт-Петербурге»</w:t>
      </w:r>
      <w:r>
        <w:rPr>
          <w:sz w:val="28"/>
          <w:szCs w:val="28"/>
        </w:rPr>
        <w:t xml:space="preserve"> определены следующие виды зеленых насаждений:</w:t>
      </w:r>
    </w:p>
    <w:p w:rsidR="003D2B57" w:rsidRDefault="003D2B57" w:rsidP="0034332C">
      <w:pPr>
        <w:ind w:left="-567" w:firstLine="709"/>
        <w:jc w:val="both"/>
        <w:rPr>
          <w:sz w:val="28"/>
          <w:szCs w:val="28"/>
        </w:rPr>
      </w:pPr>
      <w:r>
        <w:rPr>
          <w:sz w:val="28"/>
          <w:szCs w:val="28"/>
        </w:rPr>
        <w:t>-</w:t>
      </w:r>
      <w:r w:rsidR="00CC4CBC" w:rsidRPr="00CC4CBC">
        <w:t xml:space="preserve"> </w:t>
      </w:r>
      <w:r w:rsidR="00CC4CBC" w:rsidRPr="00CC4CBC">
        <w:rPr>
          <w:sz w:val="28"/>
          <w:szCs w:val="28"/>
        </w:rPr>
        <w:t>зелены</w:t>
      </w:r>
      <w:r w:rsidR="00CC4CBC">
        <w:rPr>
          <w:sz w:val="28"/>
          <w:szCs w:val="28"/>
        </w:rPr>
        <w:t>е</w:t>
      </w:r>
      <w:r w:rsidR="00CC4CBC" w:rsidRPr="00CC4CBC">
        <w:rPr>
          <w:sz w:val="28"/>
          <w:szCs w:val="28"/>
        </w:rPr>
        <w:t xml:space="preserve"> насаждени</w:t>
      </w:r>
      <w:r w:rsidR="00CC4CBC">
        <w:rPr>
          <w:sz w:val="28"/>
          <w:szCs w:val="28"/>
        </w:rPr>
        <w:t>я</w:t>
      </w:r>
      <w:r w:rsidR="00CC4CBC" w:rsidRPr="00CC4CBC">
        <w:rPr>
          <w:sz w:val="28"/>
          <w:szCs w:val="28"/>
        </w:rPr>
        <w:t xml:space="preserve"> общего пользования</w:t>
      </w:r>
      <w:r w:rsidR="00CC4CBC">
        <w:rPr>
          <w:sz w:val="28"/>
          <w:szCs w:val="28"/>
        </w:rPr>
        <w:t>;</w:t>
      </w:r>
    </w:p>
    <w:p w:rsidR="003D2B57" w:rsidRDefault="003D2B57" w:rsidP="0034332C">
      <w:pPr>
        <w:ind w:left="-567" w:firstLine="709"/>
        <w:jc w:val="both"/>
        <w:rPr>
          <w:sz w:val="28"/>
          <w:szCs w:val="28"/>
        </w:rPr>
      </w:pPr>
      <w:r>
        <w:rPr>
          <w:sz w:val="28"/>
          <w:szCs w:val="28"/>
        </w:rPr>
        <w:t>-</w:t>
      </w:r>
      <w:r w:rsidR="00CC4CBC" w:rsidRPr="00CC4CBC">
        <w:t xml:space="preserve"> </w:t>
      </w:r>
      <w:r w:rsidR="00CC4CBC" w:rsidRPr="00CC4CBC">
        <w:rPr>
          <w:sz w:val="28"/>
          <w:szCs w:val="28"/>
        </w:rPr>
        <w:t>зелены</w:t>
      </w:r>
      <w:r w:rsidR="00CC4CBC">
        <w:rPr>
          <w:sz w:val="28"/>
          <w:szCs w:val="28"/>
        </w:rPr>
        <w:t>е</w:t>
      </w:r>
      <w:r w:rsidR="00CC4CBC" w:rsidRPr="00CC4CBC">
        <w:rPr>
          <w:sz w:val="28"/>
          <w:szCs w:val="28"/>
        </w:rPr>
        <w:t xml:space="preserve"> насаждени</w:t>
      </w:r>
      <w:r w:rsidR="00CC4CBC">
        <w:rPr>
          <w:sz w:val="28"/>
          <w:szCs w:val="28"/>
        </w:rPr>
        <w:t>я</w:t>
      </w:r>
      <w:r w:rsidR="00CC4CBC" w:rsidRPr="00CC4CBC">
        <w:rPr>
          <w:sz w:val="28"/>
          <w:szCs w:val="28"/>
        </w:rPr>
        <w:t>, выполняющи</w:t>
      </w:r>
      <w:r w:rsidR="00CC4CBC">
        <w:rPr>
          <w:sz w:val="28"/>
          <w:szCs w:val="28"/>
        </w:rPr>
        <w:t>е</w:t>
      </w:r>
      <w:r w:rsidR="00CC4CBC" w:rsidRPr="00CC4CBC">
        <w:rPr>
          <w:sz w:val="28"/>
          <w:szCs w:val="28"/>
        </w:rPr>
        <w:t xml:space="preserve"> специальные функции</w:t>
      </w:r>
      <w:r w:rsidR="00CC4CBC">
        <w:rPr>
          <w:sz w:val="28"/>
          <w:szCs w:val="28"/>
        </w:rPr>
        <w:t>;</w:t>
      </w:r>
    </w:p>
    <w:p w:rsidR="003D2B57" w:rsidRDefault="003D2B57" w:rsidP="0034332C">
      <w:pPr>
        <w:ind w:left="-567" w:firstLine="709"/>
        <w:jc w:val="both"/>
        <w:rPr>
          <w:sz w:val="28"/>
          <w:szCs w:val="28"/>
        </w:rPr>
      </w:pPr>
      <w:r>
        <w:rPr>
          <w:sz w:val="28"/>
          <w:szCs w:val="28"/>
        </w:rPr>
        <w:t>-</w:t>
      </w:r>
      <w:r w:rsidR="00CC4CBC" w:rsidRPr="00CC4CBC">
        <w:t xml:space="preserve"> </w:t>
      </w:r>
      <w:r w:rsidR="00CC4CBC" w:rsidRPr="00CC4CBC">
        <w:rPr>
          <w:sz w:val="28"/>
          <w:szCs w:val="28"/>
        </w:rPr>
        <w:t>зелены</w:t>
      </w:r>
      <w:r w:rsidR="00CC4CBC">
        <w:rPr>
          <w:sz w:val="28"/>
          <w:szCs w:val="28"/>
        </w:rPr>
        <w:t>е</w:t>
      </w:r>
      <w:r w:rsidR="00CC4CBC" w:rsidRPr="00CC4CBC">
        <w:rPr>
          <w:sz w:val="28"/>
          <w:szCs w:val="28"/>
        </w:rPr>
        <w:t xml:space="preserve"> насаждени</w:t>
      </w:r>
      <w:r w:rsidR="00CC4CBC">
        <w:rPr>
          <w:sz w:val="28"/>
          <w:szCs w:val="28"/>
        </w:rPr>
        <w:t>я</w:t>
      </w:r>
      <w:r w:rsidR="00CC4CBC" w:rsidRPr="00CC4CBC">
        <w:rPr>
          <w:sz w:val="28"/>
          <w:szCs w:val="28"/>
        </w:rPr>
        <w:t xml:space="preserve"> ограниченного пользования</w:t>
      </w:r>
      <w:r w:rsidR="00CC4CBC">
        <w:rPr>
          <w:sz w:val="28"/>
          <w:szCs w:val="28"/>
        </w:rPr>
        <w:t>;</w:t>
      </w:r>
    </w:p>
    <w:p w:rsidR="003D2B57" w:rsidRDefault="003D2B57" w:rsidP="0034332C">
      <w:pPr>
        <w:ind w:left="-567" w:firstLine="709"/>
        <w:jc w:val="both"/>
        <w:rPr>
          <w:sz w:val="28"/>
          <w:szCs w:val="28"/>
        </w:rPr>
      </w:pPr>
      <w:r>
        <w:rPr>
          <w:sz w:val="28"/>
          <w:szCs w:val="28"/>
        </w:rPr>
        <w:t>-</w:t>
      </w:r>
      <w:r w:rsidR="00CC4CBC" w:rsidRPr="00CC4CBC">
        <w:t xml:space="preserve"> </w:t>
      </w:r>
      <w:r w:rsidR="00CC4CBC" w:rsidRPr="00CC4CBC">
        <w:rPr>
          <w:sz w:val="28"/>
          <w:szCs w:val="28"/>
        </w:rPr>
        <w:t>зелены</w:t>
      </w:r>
      <w:r w:rsidR="00CC4CBC">
        <w:rPr>
          <w:sz w:val="28"/>
          <w:szCs w:val="28"/>
        </w:rPr>
        <w:t>е</w:t>
      </w:r>
      <w:r w:rsidR="00CC4CBC" w:rsidRPr="00CC4CBC">
        <w:rPr>
          <w:sz w:val="28"/>
          <w:szCs w:val="28"/>
        </w:rPr>
        <w:t xml:space="preserve"> насаждени</w:t>
      </w:r>
      <w:r w:rsidR="00CC4CBC">
        <w:rPr>
          <w:sz w:val="28"/>
          <w:szCs w:val="28"/>
        </w:rPr>
        <w:t>я</w:t>
      </w:r>
      <w:r w:rsidR="00CC4CBC" w:rsidRPr="00CC4CBC">
        <w:rPr>
          <w:sz w:val="28"/>
          <w:szCs w:val="28"/>
        </w:rPr>
        <w:t xml:space="preserve"> общего пользования местного значения;</w:t>
      </w:r>
    </w:p>
    <w:p w:rsidR="003D2B57" w:rsidRDefault="00CC4CBC" w:rsidP="00CC4CBC">
      <w:pPr>
        <w:ind w:left="-567" w:firstLine="709"/>
        <w:jc w:val="both"/>
        <w:rPr>
          <w:sz w:val="28"/>
          <w:szCs w:val="28"/>
        </w:rPr>
      </w:pPr>
      <w:r>
        <w:rPr>
          <w:sz w:val="28"/>
          <w:szCs w:val="28"/>
        </w:rPr>
        <w:t xml:space="preserve">- </w:t>
      </w:r>
      <w:r w:rsidRPr="00CC4CBC">
        <w:rPr>
          <w:sz w:val="28"/>
          <w:szCs w:val="28"/>
        </w:rPr>
        <w:t>зелены</w:t>
      </w:r>
      <w:r>
        <w:rPr>
          <w:sz w:val="28"/>
          <w:szCs w:val="28"/>
        </w:rPr>
        <w:t>е</w:t>
      </w:r>
      <w:r w:rsidRPr="00CC4CBC">
        <w:rPr>
          <w:sz w:val="28"/>
          <w:szCs w:val="28"/>
        </w:rPr>
        <w:t xml:space="preserve"> насаждени</w:t>
      </w:r>
      <w:r>
        <w:rPr>
          <w:sz w:val="28"/>
          <w:szCs w:val="28"/>
        </w:rPr>
        <w:t>я</w:t>
      </w:r>
      <w:r w:rsidRPr="00CC4CBC">
        <w:rPr>
          <w:sz w:val="28"/>
          <w:szCs w:val="28"/>
        </w:rPr>
        <w:t>, произраста</w:t>
      </w:r>
      <w:r>
        <w:rPr>
          <w:sz w:val="28"/>
          <w:szCs w:val="28"/>
        </w:rPr>
        <w:t xml:space="preserve">ющие </w:t>
      </w:r>
      <w:r w:rsidRPr="00CC4CBC">
        <w:rPr>
          <w:sz w:val="28"/>
          <w:szCs w:val="28"/>
        </w:rPr>
        <w:t>на земельных участках, находящихся в собственности Санкт-Петербурга, или на земельных участках, собственность на которые не разграничена</w:t>
      </w:r>
      <w:r>
        <w:rPr>
          <w:sz w:val="28"/>
          <w:szCs w:val="28"/>
        </w:rPr>
        <w:t>.</w:t>
      </w:r>
    </w:p>
    <w:p w:rsidR="00BA3BAE" w:rsidRDefault="00CD2994" w:rsidP="0034332C">
      <w:pPr>
        <w:ind w:left="-567" w:firstLine="709"/>
        <w:jc w:val="both"/>
        <w:rPr>
          <w:sz w:val="28"/>
          <w:szCs w:val="28"/>
        </w:rPr>
      </w:pPr>
      <w:r>
        <w:rPr>
          <w:sz w:val="28"/>
          <w:szCs w:val="28"/>
        </w:rPr>
        <w:t>Р</w:t>
      </w:r>
      <w:r w:rsidR="00BA3BAE" w:rsidRPr="00BA3BAE">
        <w:rPr>
          <w:sz w:val="28"/>
          <w:szCs w:val="28"/>
        </w:rPr>
        <w:t>убка и (или) пересадка, а также любое другое правомерное повреждение или уничтожение зеленых насаждений в Санкт-Петербурге</w:t>
      </w:r>
      <w:r>
        <w:rPr>
          <w:sz w:val="28"/>
          <w:szCs w:val="28"/>
        </w:rPr>
        <w:t xml:space="preserve"> может </w:t>
      </w:r>
      <w:r w:rsidR="00BA3BAE" w:rsidRPr="00BA3BAE">
        <w:rPr>
          <w:sz w:val="28"/>
          <w:szCs w:val="28"/>
        </w:rPr>
        <w:t>производит</w:t>
      </w:r>
      <w:r>
        <w:rPr>
          <w:sz w:val="28"/>
          <w:szCs w:val="28"/>
        </w:rPr>
        <w:t>ь</w:t>
      </w:r>
      <w:r w:rsidR="00BA3BAE" w:rsidRPr="00BA3BAE">
        <w:rPr>
          <w:sz w:val="28"/>
          <w:szCs w:val="28"/>
        </w:rPr>
        <w:t>ся</w:t>
      </w:r>
      <w:r>
        <w:rPr>
          <w:sz w:val="28"/>
          <w:szCs w:val="28"/>
        </w:rPr>
        <w:t xml:space="preserve"> только на </w:t>
      </w:r>
      <w:r w:rsidR="00BA3BAE" w:rsidRPr="00BA3BAE">
        <w:rPr>
          <w:sz w:val="28"/>
          <w:szCs w:val="28"/>
        </w:rPr>
        <w:t xml:space="preserve"> основании специального разрешения - порубочного билета, выдаваемого </w:t>
      </w:r>
      <w:r w:rsidR="005B0483">
        <w:rPr>
          <w:sz w:val="28"/>
          <w:szCs w:val="28"/>
        </w:rPr>
        <w:t>Комитетом по благоустройству</w:t>
      </w:r>
      <w:r w:rsidR="00BA3BAE" w:rsidRPr="00BA3BAE">
        <w:rPr>
          <w:sz w:val="28"/>
          <w:szCs w:val="28"/>
        </w:rPr>
        <w:t xml:space="preserve"> Санк</w:t>
      </w:r>
      <w:r w:rsidR="005B0483">
        <w:rPr>
          <w:sz w:val="28"/>
          <w:szCs w:val="28"/>
        </w:rPr>
        <w:t>т-Петербурга</w:t>
      </w:r>
      <w:r>
        <w:rPr>
          <w:sz w:val="28"/>
          <w:szCs w:val="28"/>
        </w:rPr>
        <w:t xml:space="preserve"> (</w:t>
      </w:r>
      <w:r w:rsidRPr="00BA3BAE">
        <w:rPr>
          <w:sz w:val="28"/>
          <w:szCs w:val="28"/>
        </w:rPr>
        <w:t>ст. 9 Закона Санкт-Петербурга от 28.06.2010 № 396-88</w:t>
      </w:r>
      <w:r>
        <w:rPr>
          <w:sz w:val="28"/>
          <w:szCs w:val="28"/>
        </w:rPr>
        <w:t>).</w:t>
      </w:r>
    </w:p>
    <w:p w:rsidR="001C5E3C" w:rsidRDefault="00D02286" w:rsidP="0034332C">
      <w:pPr>
        <w:ind w:left="-567" w:firstLine="709"/>
        <w:jc w:val="both"/>
        <w:rPr>
          <w:sz w:val="28"/>
          <w:szCs w:val="28"/>
        </w:rPr>
      </w:pPr>
      <w:r>
        <w:rPr>
          <w:sz w:val="28"/>
          <w:szCs w:val="28"/>
        </w:rPr>
        <w:t>В</w:t>
      </w:r>
      <w:r w:rsidR="001C5E3C">
        <w:rPr>
          <w:sz w:val="28"/>
          <w:szCs w:val="28"/>
        </w:rPr>
        <w:t xml:space="preserve"> </w:t>
      </w:r>
      <w:proofErr w:type="gramStart"/>
      <w:r w:rsidR="001C5E3C">
        <w:rPr>
          <w:sz w:val="28"/>
          <w:szCs w:val="28"/>
        </w:rPr>
        <w:t>случаях</w:t>
      </w:r>
      <w:proofErr w:type="gramEnd"/>
      <w:r w:rsidR="001C5E3C">
        <w:rPr>
          <w:sz w:val="28"/>
          <w:szCs w:val="28"/>
        </w:rPr>
        <w:t xml:space="preserve"> пересадки, повреждения или уничтожения зеленых насаждений</w:t>
      </w:r>
      <w:r>
        <w:rPr>
          <w:sz w:val="28"/>
          <w:szCs w:val="28"/>
        </w:rPr>
        <w:t xml:space="preserve"> </w:t>
      </w:r>
      <w:r w:rsidR="001C5E3C">
        <w:rPr>
          <w:sz w:val="28"/>
          <w:szCs w:val="28"/>
        </w:rPr>
        <w:t>выплачиваются</w:t>
      </w:r>
      <w:r w:rsidR="001C5E3C" w:rsidRPr="001C5E3C">
        <w:rPr>
          <w:sz w:val="28"/>
          <w:szCs w:val="28"/>
        </w:rPr>
        <w:t xml:space="preserve"> </w:t>
      </w:r>
      <w:r w:rsidR="001C5E3C">
        <w:rPr>
          <w:sz w:val="28"/>
          <w:szCs w:val="28"/>
        </w:rPr>
        <w:t>средства, составляющие восстановительную стоимос</w:t>
      </w:r>
      <w:r>
        <w:rPr>
          <w:sz w:val="28"/>
          <w:szCs w:val="28"/>
        </w:rPr>
        <w:t>ть указанных зеленых насаждений</w:t>
      </w:r>
      <w:r w:rsidR="001C5E3C">
        <w:rPr>
          <w:sz w:val="28"/>
          <w:szCs w:val="28"/>
        </w:rPr>
        <w:t xml:space="preserve"> </w:t>
      </w:r>
      <w:r w:rsidRPr="00D02286">
        <w:rPr>
          <w:sz w:val="28"/>
          <w:szCs w:val="28"/>
        </w:rPr>
        <w:t>(ст. 9 Закона Санкт-Петербурга от 28.06.2010 № 396-88).</w:t>
      </w:r>
    </w:p>
    <w:p w:rsidR="001C5E3C" w:rsidRDefault="001C5E3C" w:rsidP="0034332C">
      <w:pPr>
        <w:ind w:left="-567" w:firstLine="709"/>
        <w:jc w:val="both"/>
        <w:rPr>
          <w:sz w:val="28"/>
          <w:szCs w:val="28"/>
        </w:rPr>
      </w:pPr>
      <w:r w:rsidRPr="001C5E3C">
        <w:rPr>
          <w:sz w:val="28"/>
          <w:szCs w:val="28"/>
        </w:rPr>
        <w:t>Разрешение на рубку выдается фи</w:t>
      </w:r>
      <w:r>
        <w:rPr>
          <w:sz w:val="28"/>
          <w:szCs w:val="28"/>
        </w:rPr>
        <w:t xml:space="preserve">зическим или юридическим лицам </w:t>
      </w:r>
      <w:r w:rsidRPr="001C5E3C">
        <w:rPr>
          <w:sz w:val="28"/>
          <w:szCs w:val="28"/>
        </w:rPr>
        <w:t>только после перечисления в соответствующий бюджет денежных средств, составляющ</w:t>
      </w:r>
      <w:r>
        <w:rPr>
          <w:sz w:val="28"/>
          <w:szCs w:val="28"/>
        </w:rPr>
        <w:t>их восстановительную стоимость.</w:t>
      </w:r>
    </w:p>
    <w:p w:rsidR="005B0483" w:rsidRDefault="00AC029F" w:rsidP="0034332C">
      <w:pPr>
        <w:ind w:left="-567" w:firstLine="709"/>
        <w:jc w:val="both"/>
        <w:rPr>
          <w:sz w:val="28"/>
          <w:szCs w:val="28"/>
        </w:rPr>
      </w:pPr>
      <w:r>
        <w:rPr>
          <w:sz w:val="28"/>
          <w:szCs w:val="28"/>
        </w:rPr>
        <w:t xml:space="preserve">Проведение работ в отсутствии порубочного билета не допускается. </w:t>
      </w:r>
    </w:p>
    <w:p w:rsidR="00026BD6" w:rsidRDefault="00026BD6" w:rsidP="0034332C">
      <w:pPr>
        <w:ind w:left="-567" w:firstLine="709"/>
        <w:jc w:val="both"/>
        <w:rPr>
          <w:sz w:val="28"/>
          <w:szCs w:val="28"/>
        </w:rPr>
      </w:pPr>
      <w:r>
        <w:rPr>
          <w:sz w:val="28"/>
          <w:szCs w:val="28"/>
        </w:rPr>
        <w:t>З</w:t>
      </w:r>
      <w:r w:rsidRPr="00AC029F">
        <w:rPr>
          <w:sz w:val="28"/>
          <w:szCs w:val="28"/>
        </w:rPr>
        <w:t>а правонарушения в сфере охраны зеленых насаждений</w:t>
      </w:r>
      <w:r>
        <w:rPr>
          <w:sz w:val="28"/>
          <w:szCs w:val="28"/>
        </w:rPr>
        <w:t xml:space="preserve"> </w:t>
      </w:r>
      <w:r w:rsidRPr="00AC029F">
        <w:rPr>
          <w:sz w:val="28"/>
          <w:szCs w:val="28"/>
        </w:rPr>
        <w:t>Законом Санкт-Петербурга от 12</w:t>
      </w:r>
      <w:r>
        <w:rPr>
          <w:sz w:val="28"/>
          <w:szCs w:val="28"/>
        </w:rPr>
        <w:t>.05.</w:t>
      </w:r>
      <w:r w:rsidRPr="00AC029F">
        <w:rPr>
          <w:sz w:val="28"/>
          <w:szCs w:val="28"/>
        </w:rPr>
        <w:t xml:space="preserve">2010 </w:t>
      </w:r>
      <w:r>
        <w:rPr>
          <w:sz w:val="28"/>
          <w:szCs w:val="28"/>
        </w:rPr>
        <w:t>№ 273-70 «</w:t>
      </w:r>
      <w:r w:rsidRPr="00AC029F">
        <w:rPr>
          <w:sz w:val="28"/>
          <w:szCs w:val="28"/>
        </w:rPr>
        <w:t>Об административных пра</w:t>
      </w:r>
      <w:r>
        <w:rPr>
          <w:sz w:val="28"/>
          <w:szCs w:val="28"/>
        </w:rPr>
        <w:t xml:space="preserve">вонарушениях в Санкт-Петербурге» </w:t>
      </w:r>
      <w:r w:rsidRPr="00AC029F">
        <w:rPr>
          <w:sz w:val="28"/>
          <w:szCs w:val="28"/>
        </w:rPr>
        <w:t>устан</w:t>
      </w:r>
      <w:r>
        <w:rPr>
          <w:sz w:val="28"/>
          <w:szCs w:val="28"/>
        </w:rPr>
        <w:t>о</w:t>
      </w:r>
      <w:r w:rsidRPr="00AC029F">
        <w:rPr>
          <w:sz w:val="28"/>
          <w:szCs w:val="28"/>
        </w:rPr>
        <w:t>вл</w:t>
      </w:r>
      <w:r>
        <w:rPr>
          <w:sz w:val="28"/>
          <w:szCs w:val="28"/>
        </w:rPr>
        <w:t>ена а</w:t>
      </w:r>
      <w:r w:rsidRPr="00AC029F">
        <w:rPr>
          <w:sz w:val="28"/>
          <w:szCs w:val="28"/>
        </w:rPr>
        <w:t>дминистративная ответственность</w:t>
      </w:r>
      <w:r>
        <w:rPr>
          <w:sz w:val="28"/>
          <w:szCs w:val="28"/>
        </w:rPr>
        <w:t xml:space="preserve"> </w:t>
      </w:r>
      <w:r w:rsidRPr="00520012">
        <w:rPr>
          <w:b/>
          <w:sz w:val="28"/>
          <w:szCs w:val="28"/>
        </w:rPr>
        <w:t>в виде штрафа для граждан в размере</w:t>
      </w:r>
      <w:r w:rsidRPr="00026BD6">
        <w:rPr>
          <w:sz w:val="28"/>
          <w:szCs w:val="28"/>
        </w:rPr>
        <w:t xml:space="preserve"> </w:t>
      </w:r>
      <w:r w:rsidRPr="00CA2F3E">
        <w:rPr>
          <w:b/>
          <w:sz w:val="28"/>
          <w:szCs w:val="28"/>
        </w:rPr>
        <w:t>до пяти тысяч рублей;</w:t>
      </w:r>
      <w:r w:rsidRPr="00026BD6">
        <w:rPr>
          <w:sz w:val="28"/>
          <w:szCs w:val="28"/>
        </w:rPr>
        <w:t xml:space="preserve"> </w:t>
      </w:r>
      <w:r w:rsidRPr="00520012">
        <w:rPr>
          <w:b/>
          <w:sz w:val="28"/>
          <w:szCs w:val="28"/>
        </w:rPr>
        <w:t>для должностных лиц</w:t>
      </w:r>
      <w:r w:rsidRPr="00026BD6">
        <w:rPr>
          <w:sz w:val="28"/>
          <w:szCs w:val="28"/>
        </w:rPr>
        <w:t xml:space="preserve"> </w:t>
      </w:r>
      <w:r w:rsidRPr="00520012">
        <w:rPr>
          <w:b/>
          <w:sz w:val="28"/>
          <w:szCs w:val="28"/>
        </w:rPr>
        <w:t>- до пятидесяти тысяч рублей; для юридических лиц - до одного миллиона рублей.</w:t>
      </w:r>
    </w:p>
    <w:p w:rsidR="00026BD6" w:rsidRDefault="00026BD6" w:rsidP="00CA2F3E">
      <w:pPr>
        <w:ind w:left="-567" w:firstLine="709"/>
        <w:jc w:val="both"/>
        <w:rPr>
          <w:sz w:val="28"/>
          <w:szCs w:val="28"/>
        </w:rPr>
      </w:pPr>
      <w:proofErr w:type="gramStart"/>
      <w:r>
        <w:rPr>
          <w:sz w:val="28"/>
          <w:szCs w:val="28"/>
        </w:rPr>
        <w:t>Кроме того, за незаконную</w:t>
      </w:r>
      <w:r w:rsidRPr="00026BD6">
        <w:rPr>
          <w:sz w:val="28"/>
          <w:szCs w:val="28"/>
        </w:rPr>
        <w:t xml:space="preserve"> рубк</w:t>
      </w:r>
      <w:r>
        <w:rPr>
          <w:sz w:val="28"/>
          <w:szCs w:val="28"/>
        </w:rPr>
        <w:t>у</w:t>
      </w:r>
      <w:r w:rsidRPr="00026BD6">
        <w:rPr>
          <w:sz w:val="28"/>
          <w:szCs w:val="28"/>
        </w:rPr>
        <w:t xml:space="preserve">, </w:t>
      </w:r>
      <w:r w:rsidR="00CF11E5">
        <w:rPr>
          <w:sz w:val="28"/>
          <w:szCs w:val="28"/>
        </w:rPr>
        <w:t xml:space="preserve">а также </w:t>
      </w:r>
      <w:r w:rsidRPr="00026BD6">
        <w:rPr>
          <w:sz w:val="28"/>
          <w:szCs w:val="28"/>
        </w:rPr>
        <w:t xml:space="preserve">повреждение до степени прекращения роста </w:t>
      </w:r>
      <w:r w:rsidR="00520012">
        <w:rPr>
          <w:sz w:val="28"/>
          <w:szCs w:val="28"/>
        </w:rPr>
        <w:t xml:space="preserve">зеленых </w:t>
      </w:r>
      <w:r w:rsidRPr="00026BD6">
        <w:rPr>
          <w:sz w:val="28"/>
          <w:szCs w:val="28"/>
        </w:rPr>
        <w:t xml:space="preserve">насаждений </w:t>
      </w:r>
      <w:r w:rsidR="00520012">
        <w:rPr>
          <w:sz w:val="28"/>
          <w:szCs w:val="28"/>
        </w:rPr>
        <w:t>п</w:t>
      </w:r>
      <w:r w:rsidR="00CF11E5">
        <w:rPr>
          <w:sz w:val="28"/>
          <w:szCs w:val="28"/>
        </w:rPr>
        <w:t xml:space="preserve">редусмотрена уголовная ответственность </w:t>
      </w:r>
      <w:r w:rsidR="00CF11E5" w:rsidRPr="00CA2F3E">
        <w:rPr>
          <w:b/>
          <w:sz w:val="28"/>
          <w:szCs w:val="28"/>
        </w:rPr>
        <w:t xml:space="preserve">по ст. 260 </w:t>
      </w:r>
      <w:r w:rsidR="00CA2F3E" w:rsidRPr="00CA2F3E">
        <w:rPr>
          <w:b/>
          <w:sz w:val="28"/>
          <w:szCs w:val="28"/>
        </w:rPr>
        <w:t>УК РФ</w:t>
      </w:r>
      <w:r w:rsidR="00CA2F3E">
        <w:rPr>
          <w:sz w:val="28"/>
          <w:szCs w:val="28"/>
        </w:rPr>
        <w:t xml:space="preserve"> </w:t>
      </w:r>
      <w:r w:rsidR="00CA2F3E" w:rsidRPr="00CA2F3E">
        <w:rPr>
          <w:sz w:val="28"/>
          <w:szCs w:val="28"/>
          <w:u w:val="single"/>
        </w:rPr>
        <w:t>в виде штрафа в размере до пятисот тысяч рублей, либо обязательных работ на срок до четырехсот восьмидесяти часов, либо исправительных работ на срок до двух лет, либо принудительных работ на срок до двух лет со штрафом в размере</w:t>
      </w:r>
      <w:proofErr w:type="gramEnd"/>
      <w:r w:rsidR="00CA2F3E" w:rsidRPr="00CA2F3E">
        <w:rPr>
          <w:sz w:val="28"/>
          <w:szCs w:val="28"/>
          <w:u w:val="single"/>
        </w:rPr>
        <w:t xml:space="preserve"> до двухсот тысяч рублей, либо лишения свободы на срок до двух лет со штрафом в размере до двухсот тысяч рублей</w:t>
      </w:r>
      <w:r w:rsidR="00CA2F3E">
        <w:rPr>
          <w:sz w:val="28"/>
          <w:szCs w:val="28"/>
        </w:rPr>
        <w:t>.</w:t>
      </w:r>
    </w:p>
    <w:p w:rsidR="00CF11E5" w:rsidRDefault="00CF11E5" w:rsidP="0034332C">
      <w:pPr>
        <w:ind w:left="-567" w:firstLine="709"/>
        <w:jc w:val="both"/>
        <w:rPr>
          <w:sz w:val="28"/>
          <w:szCs w:val="28"/>
        </w:rPr>
      </w:pPr>
      <w:r>
        <w:rPr>
          <w:sz w:val="28"/>
          <w:szCs w:val="28"/>
        </w:rPr>
        <w:t xml:space="preserve">Помимо привлечения к административной либо уголовной ответственности, виновное лицо обязано возместить ущерб, нанесенный </w:t>
      </w:r>
      <w:r w:rsidRPr="00CF11E5">
        <w:rPr>
          <w:sz w:val="28"/>
          <w:szCs w:val="28"/>
        </w:rPr>
        <w:t>зеленому фонду Санкт-Петербурга</w:t>
      </w:r>
      <w:r>
        <w:rPr>
          <w:sz w:val="28"/>
          <w:szCs w:val="28"/>
        </w:rPr>
        <w:t>,</w:t>
      </w:r>
      <w:r w:rsidRPr="00CF11E5">
        <w:rPr>
          <w:sz w:val="28"/>
          <w:szCs w:val="28"/>
        </w:rPr>
        <w:t xml:space="preserve"> в связи с </w:t>
      </w:r>
      <w:r>
        <w:rPr>
          <w:sz w:val="28"/>
          <w:szCs w:val="28"/>
        </w:rPr>
        <w:t xml:space="preserve">незаконной </w:t>
      </w:r>
      <w:r w:rsidRPr="00CF11E5">
        <w:rPr>
          <w:sz w:val="28"/>
          <w:szCs w:val="28"/>
        </w:rPr>
        <w:t>вырубкой</w:t>
      </w:r>
      <w:r>
        <w:rPr>
          <w:sz w:val="28"/>
          <w:szCs w:val="28"/>
        </w:rPr>
        <w:t xml:space="preserve"> зеленых насаждений. </w:t>
      </w:r>
    </w:p>
    <w:p w:rsidR="0034332C" w:rsidRDefault="0034332C" w:rsidP="0034332C">
      <w:pPr>
        <w:ind w:left="-567" w:firstLine="709"/>
        <w:jc w:val="both"/>
        <w:rPr>
          <w:sz w:val="28"/>
          <w:szCs w:val="28"/>
        </w:rPr>
      </w:pPr>
    </w:p>
    <w:sectPr w:rsidR="0034332C" w:rsidSect="00520012">
      <w:headerReference w:type="default" r:id="rId9"/>
      <w:pgSz w:w="11906" w:h="16838"/>
      <w:pgMar w:top="993" w:right="70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869" w:rsidRDefault="005C6869" w:rsidP="009D0B70">
      <w:r>
        <w:separator/>
      </w:r>
    </w:p>
  </w:endnote>
  <w:endnote w:type="continuationSeparator" w:id="0">
    <w:p w:rsidR="005C6869" w:rsidRDefault="005C6869" w:rsidP="009D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869" w:rsidRDefault="005C6869" w:rsidP="009D0B70">
      <w:r>
        <w:separator/>
      </w:r>
    </w:p>
  </w:footnote>
  <w:footnote w:type="continuationSeparator" w:id="0">
    <w:p w:rsidR="005C6869" w:rsidRDefault="005C6869" w:rsidP="009D0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6691"/>
      <w:docPartObj>
        <w:docPartGallery w:val="Page Numbers (Top of Page)"/>
        <w:docPartUnique/>
      </w:docPartObj>
    </w:sdtPr>
    <w:sdtEndPr/>
    <w:sdtContent>
      <w:p w:rsidR="009D0B70" w:rsidRDefault="009D0B70">
        <w:pPr>
          <w:pStyle w:val="aa"/>
          <w:jc w:val="center"/>
        </w:pPr>
        <w:r>
          <w:fldChar w:fldCharType="begin"/>
        </w:r>
        <w:r>
          <w:instrText>PAGE   \* MERGEFORMAT</w:instrText>
        </w:r>
        <w:r>
          <w:fldChar w:fldCharType="separate"/>
        </w:r>
        <w:r w:rsidR="008B2FA7">
          <w:rPr>
            <w:noProof/>
          </w:rPr>
          <w:t>2</w:t>
        </w:r>
        <w:r>
          <w:fldChar w:fldCharType="end"/>
        </w:r>
      </w:p>
    </w:sdtContent>
  </w:sdt>
  <w:p w:rsidR="009D0B70" w:rsidRDefault="009D0B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47741"/>
    <w:multiLevelType w:val="hybridMultilevel"/>
    <w:tmpl w:val="9C18E83E"/>
    <w:lvl w:ilvl="0" w:tplc="1B2E1130">
      <w:start w:val="1"/>
      <w:numFmt w:val="decimal"/>
      <w:lvlText w:val="%1."/>
      <w:lvlJc w:val="left"/>
      <w:pPr>
        <w:tabs>
          <w:tab w:val="num" w:pos="540"/>
        </w:tabs>
        <w:ind w:left="540" w:hanging="360"/>
      </w:pPr>
      <w:rPr>
        <w:rFonts w:hint="default"/>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F7"/>
    <w:rsid w:val="0002481B"/>
    <w:rsid w:val="00026BD6"/>
    <w:rsid w:val="000277D7"/>
    <w:rsid w:val="00055ED6"/>
    <w:rsid w:val="00057D3B"/>
    <w:rsid w:val="000629DA"/>
    <w:rsid w:val="00064ADE"/>
    <w:rsid w:val="00066340"/>
    <w:rsid w:val="000A09FB"/>
    <w:rsid w:val="000A43BC"/>
    <w:rsid w:val="000A4BB5"/>
    <w:rsid w:val="000B7B76"/>
    <w:rsid w:val="000C20FE"/>
    <w:rsid w:val="000D1B8E"/>
    <w:rsid w:val="000D66BF"/>
    <w:rsid w:val="000D72DA"/>
    <w:rsid w:val="000E404E"/>
    <w:rsid w:val="000F1E8F"/>
    <w:rsid w:val="000F30C2"/>
    <w:rsid w:val="000F4738"/>
    <w:rsid w:val="00103EB1"/>
    <w:rsid w:val="00104D57"/>
    <w:rsid w:val="00115C7A"/>
    <w:rsid w:val="00122243"/>
    <w:rsid w:val="00127111"/>
    <w:rsid w:val="0013061B"/>
    <w:rsid w:val="00184CD5"/>
    <w:rsid w:val="00187016"/>
    <w:rsid w:val="00196510"/>
    <w:rsid w:val="001B2447"/>
    <w:rsid w:val="001B797E"/>
    <w:rsid w:val="001C4641"/>
    <w:rsid w:val="001C47AF"/>
    <w:rsid w:val="001C4E8C"/>
    <w:rsid w:val="001C5E3C"/>
    <w:rsid w:val="001D11EE"/>
    <w:rsid w:val="001D24D6"/>
    <w:rsid w:val="001D45B3"/>
    <w:rsid w:val="001D6CFA"/>
    <w:rsid w:val="001E0D6E"/>
    <w:rsid w:val="001F0B93"/>
    <w:rsid w:val="00200369"/>
    <w:rsid w:val="00201AA2"/>
    <w:rsid w:val="00211BDE"/>
    <w:rsid w:val="002129E4"/>
    <w:rsid w:val="00223721"/>
    <w:rsid w:val="00232F5B"/>
    <w:rsid w:val="00234FD0"/>
    <w:rsid w:val="00254834"/>
    <w:rsid w:val="00277ACE"/>
    <w:rsid w:val="00290101"/>
    <w:rsid w:val="0029533A"/>
    <w:rsid w:val="002A5BED"/>
    <w:rsid w:val="002B4142"/>
    <w:rsid w:val="002C2BCF"/>
    <w:rsid w:val="002D090E"/>
    <w:rsid w:val="002E3C2E"/>
    <w:rsid w:val="002E47F1"/>
    <w:rsid w:val="002E6DE7"/>
    <w:rsid w:val="002F09E5"/>
    <w:rsid w:val="002F7402"/>
    <w:rsid w:val="00341888"/>
    <w:rsid w:val="0034332C"/>
    <w:rsid w:val="003745A6"/>
    <w:rsid w:val="003846C3"/>
    <w:rsid w:val="003935D5"/>
    <w:rsid w:val="003A77B7"/>
    <w:rsid w:val="003B02F7"/>
    <w:rsid w:val="003D2B57"/>
    <w:rsid w:val="003D32A3"/>
    <w:rsid w:val="003D341D"/>
    <w:rsid w:val="003D42C7"/>
    <w:rsid w:val="00402192"/>
    <w:rsid w:val="00423485"/>
    <w:rsid w:val="00431326"/>
    <w:rsid w:val="00434352"/>
    <w:rsid w:val="00440BCE"/>
    <w:rsid w:val="004544C4"/>
    <w:rsid w:val="00455ACB"/>
    <w:rsid w:val="00462342"/>
    <w:rsid w:val="00464916"/>
    <w:rsid w:val="004939D8"/>
    <w:rsid w:val="004D73A6"/>
    <w:rsid w:val="004F50A8"/>
    <w:rsid w:val="004F6EF3"/>
    <w:rsid w:val="005038F9"/>
    <w:rsid w:val="005156EE"/>
    <w:rsid w:val="00520012"/>
    <w:rsid w:val="005235B0"/>
    <w:rsid w:val="0052503E"/>
    <w:rsid w:val="00527CAD"/>
    <w:rsid w:val="005474A8"/>
    <w:rsid w:val="0055036A"/>
    <w:rsid w:val="005574FB"/>
    <w:rsid w:val="0056103C"/>
    <w:rsid w:val="00566D9C"/>
    <w:rsid w:val="00574440"/>
    <w:rsid w:val="005B0483"/>
    <w:rsid w:val="005C331A"/>
    <w:rsid w:val="005C43E2"/>
    <w:rsid w:val="005C6869"/>
    <w:rsid w:val="005D2A43"/>
    <w:rsid w:val="005E57B2"/>
    <w:rsid w:val="005F52F6"/>
    <w:rsid w:val="00617C17"/>
    <w:rsid w:val="00620862"/>
    <w:rsid w:val="0062298C"/>
    <w:rsid w:val="006405CF"/>
    <w:rsid w:val="006447A8"/>
    <w:rsid w:val="0065493F"/>
    <w:rsid w:val="00662946"/>
    <w:rsid w:val="00672FE0"/>
    <w:rsid w:val="0069584A"/>
    <w:rsid w:val="00697CA3"/>
    <w:rsid w:val="006A6252"/>
    <w:rsid w:val="006B3E8A"/>
    <w:rsid w:val="006B63ED"/>
    <w:rsid w:val="006B7152"/>
    <w:rsid w:val="006C45E1"/>
    <w:rsid w:val="006C6603"/>
    <w:rsid w:val="006D0364"/>
    <w:rsid w:val="006E16A7"/>
    <w:rsid w:val="00712492"/>
    <w:rsid w:val="00732EE5"/>
    <w:rsid w:val="00765619"/>
    <w:rsid w:val="007724F9"/>
    <w:rsid w:val="00782AFD"/>
    <w:rsid w:val="00787CC5"/>
    <w:rsid w:val="007B2BB6"/>
    <w:rsid w:val="007B6964"/>
    <w:rsid w:val="007C6AC4"/>
    <w:rsid w:val="007F02D2"/>
    <w:rsid w:val="007F7CC7"/>
    <w:rsid w:val="008065DE"/>
    <w:rsid w:val="00823455"/>
    <w:rsid w:val="00827344"/>
    <w:rsid w:val="00835FF0"/>
    <w:rsid w:val="00847F28"/>
    <w:rsid w:val="008513E9"/>
    <w:rsid w:val="00863179"/>
    <w:rsid w:val="0086789A"/>
    <w:rsid w:val="00874A24"/>
    <w:rsid w:val="008838FF"/>
    <w:rsid w:val="008954C6"/>
    <w:rsid w:val="00897565"/>
    <w:rsid w:val="008A27D4"/>
    <w:rsid w:val="008B18B2"/>
    <w:rsid w:val="008B2FA7"/>
    <w:rsid w:val="008B6D84"/>
    <w:rsid w:val="008D7C0D"/>
    <w:rsid w:val="008E3BFF"/>
    <w:rsid w:val="008F30E2"/>
    <w:rsid w:val="008F5B41"/>
    <w:rsid w:val="009021E8"/>
    <w:rsid w:val="00905684"/>
    <w:rsid w:val="0091629E"/>
    <w:rsid w:val="00932719"/>
    <w:rsid w:val="0094621F"/>
    <w:rsid w:val="009466E7"/>
    <w:rsid w:val="0095473E"/>
    <w:rsid w:val="009555E4"/>
    <w:rsid w:val="00957A8E"/>
    <w:rsid w:val="00964F58"/>
    <w:rsid w:val="00965EA6"/>
    <w:rsid w:val="00965F22"/>
    <w:rsid w:val="00967A3D"/>
    <w:rsid w:val="00971042"/>
    <w:rsid w:val="009747A1"/>
    <w:rsid w:val="00984342"/>
    <w:rsid w:val="009878D9"/>
    <w:rsid w:val="00990A10"/>
    <w:rsid w:val="009C277E"/>
    <w:rsid w:val="009C2C0B"/>
    <w:rsid w:val="009D0B70"/>
    <w:rsid w:val="009E0334"/>
    <w:rsid w:val="009F0B92"/>
    <w:rsid w:val="009F465C"/>
    <w:rsid w:val="009F483E"/>
    <w:rsid w:val="00A118D1"/>
    <w:rsid w:val="00A12FCD"/>
    <w:rsid w:val="00A14960"/>
    <w:rsid w:val="00A16BAC"/>
    <w:rsid w:val="00A22ACB"/>
    <w:rsid w:val="00A302CD"/>
    <w:rsid w:val="00A65678"/>
    <w:rsid w:val="00A72DF3"/>
    <w:rsid w:val="00A75F07"/>
    <w:rsid w:val="00A76BA1"/>
    <w:rsid w:val="00A81AC5"/>
    <w:rsid w:val="00A823E3"/>
    <w:rsid w:val="00A92598"/>
    <w:rsid w:val="00A95226"/>
    <w:rsid w:val="00AB13C8"/>
    <w:rsid w:val="00AC029F"/>
    <w:rsid w:val="00AC0E1F"/>
    <w:rsid w:val="00AE2031"/>
    <w:rsid w:val="00B01B97"/>
    <w:rsid w:val="00B04EA9"/>
    <w:rsid w:val="00B31A39"/>
    <w:rsid w:val="00B54807"/>
    <w:rsid w:val="00B60276"/>
    <w:rsid w:val="00B67432"/>
    <w:rsid w:val="00B713C8"/>
    <w:rsid w:val="00B757DC"/>
    <w:rsid w:val="00B945B4"/>
    <w:rsid w:val="00B94993"/>
    <w:rsid w:val="00B95632"/>
    <w:rsid w:val="00BA3081"/>
    <w:rsid w:val="00BA3BAE"/>
    <w:rsid w:val="00BA601D"/>
    <w:rsid w:val="00BB173E"/>
    <w:rsid w:val="00BC11CA"/>
    <w:rsid w:val="00BD35F7"/>
    <w:rsid w:val="00BE5B49"/>
    <w:rsid w:val="00BF06BD"/>
    <w:rsid w:val="00C10DA4"/>
    <w:rsid w:val="00C14EA0"/>
    <w:rsid w:val="00C15272"/>
    <w:rsid w:val="00C154C2"/>
    <w:rsid w:val="00C20BE8"/>
    <w:rsid w:val="00C35A02"/>
    <w:rsid w:val="00C44E78"/>
    <w:rsid w:val="00C45F8F"/>
    <w:rsid w:val="00C60279"/>
    <w:rsid w:val="00C829F1"/>
    <w:rsid w:val="00C82CB1"/>
    <w:rsid w:val="00C91C38"/>
    <w:rsid w:val="00C92699"/>
    <w:rsid w:val="00C93DBC"/>
    <w:rsid w:val="00CA2F3E"/>
    <w:rsid w:val="00CA7EDE"/>
    <w:rsid w:val="00CB073E"/>
    <w:rsid w:val="00CC4CBC"/>
    <w:rsid w:val="00CD252E"/>
    <w:rsid w:val="00CD2994"/>
    <w:rsid w:val="00CD3E25"/>
    <w:rsid w:val="00CD658A"/>
    <w:rsid w:val="00CE69AC"/>
    <w:rsid w:val="00CF11E5"/>
    <w:rsid w:val="00CF6F54"/>
    <w:rsid w:val="00D02286"/>
    <w:rsid w:val="00D24161"/>
    <w:rsid w:val="00D347EE"/>
    <w:rsid w:val="00D360C4"/>
    <w:rsid w:val="00D51972"/>
    <w:rsid w:val="00D739DE"/>
    <w:rsid w:val="00D929B5"/>
    <w:rsid w:val="00D929E5"/>
    <w:rsid w:val="00D930CB"/>
    <w:rsid w:val="00DB20E7"/>
    <w:rsid w:val="00DB3978"/>
    <w:rsid w:val="00DC67FB"/>
    <w:rsid w:val="00DF1342"/>
    <w:rsid w:val="00E064EA"/>
    <w:rsid w:val="00E15293"/>
    <w:rsid w:val="00E34744"/>
    <w:rsid w:val="00E42525"/>
    <w:rsid w:val="00E65F2E"/>
    <w:rsid w:val="00E72E72"/>
    <w:rsid w:val="00E74141"/>
    <w:rsid w:val="00E77686"/>
    <w:rsid w:val="00E87DE4"/>
    <w:rsid w:val="00E9345A"/>
    <w:rsid w:val="00EA1A6A"/>
    <w:rsid w:val="00EA544D"/>
    <w:rsid w:val="00EA6558"/>
    <w:rsid w:val="00EA78C6"/>
    <w:rsid w:val="00EB566A"/>
    <w:rsid w:val="00ED3113"/>
    <w:rsid w:val="00EE3B51"/>
    <w:rsid w:val="00F13EDE"/>
    <w:rsid w:val="00F220D0"/>
    <w:rsid w:val="00F37D19"/>
    <w:rsid w:val="00F403BF"/>
    <w:rsid w:val="00F42551"/>
    <w:rsid w:val="00F51122"/>
    <w:rsid w:val="00F53F26"/>
    <w:rsid w:val="00F85915"/>
    <w:rsid w:val="00FD09F7"/>
    <w:rsid w:val="00FD7B78"/>
    <w:rsid w:val="00FE63B5"/>
    <w:rsid w:val="00FE6D41"/>
    <w:rsid w:val="00FF4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5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D35F7"/>
    <w:pPr>
      <w:ind w:firstLine="1440"/>
      <w:jc w:val="both"/>
    </w:pPr>
  </w:style>
  <w:style w:type="paragraph" w:styleId="a5">
    <w:name w:val="No Spacing"/>
    <w:uiPriority w:val="1"/>
    <w:qFormat/>
    <w:rsid w:val="00057D3B"/>
    <w:rPr>
      <w:rFonts w:ascii="Calibri" w:hAnsi="Calibri"/>
      <w:sz w:val="22"/>
      <w:szCs w:val="22"/>
    </w:rPr>
  </w:style>
  <w:style w:type="paragraph" w:customStyle="1" w:styleId="ConsPlusNormal">
    <w:name w:val="ConsPlusNormal"/>
    <w:rsid w:val="00057D3B"/>
    <w:pPr>
      <w:widowControl w:val="0"/>
      <w:autoSpaceDE w:val="0"/>
      <w:autoSpaceDN w:val="0"/>
      <w:adjustRightInd w:val="0"/>
      <w:ind w:firstLine="720"/>
    </w:pPr>
    <w:rPr>
      <w:rFonts w:ascii="Arial" w:hAnsi="Arial" w:cs="Arial"/>
    </w:rPr>
  </w:style>
  <w:style w:type="paragraph" w:styleId="a6">
    <w:name w:val="Balloon Text"/>
    <w:basedOn w:val="a"/>
    <w:link w:val="a7"/>
    <w:rsid w:val="00965EA6"/>
    <w:rPr>
      <w:rFonts w:ascii="Tahoma" w:hAnsi="Tahoma" w:cs="Tahoma"/>
      <w:sz w:val="16"/>
      <w:szCs w:val="16"/>
    </w:rPr>
  </w:style>
  <w:style w:type="character" w:customStyle="1" w:styleId="a7">
    <w:name w:val="Текст выноски Знак"/>
    <w:basedOn w:val="a0"/>
    <w:link w:val="a6"/>
    <w:rsid w:val="00965EA6"/>
    <w:rPr>
      <w:rFonts w:ascii="Tahoma" w:hAnsi="Tahoma" w:cs="Tahoma"/>
      <w:sz w:val="16"/>
      <w:szCs w:val="16"/>
    </w:rPr>
  </w:style>
  <w:style w:type="paragraph" w:customStyle="1" w:styleId="1">
    <w:name w:val="Без интервала1"/>
    <w:rsid w:val="00EA1A6A"/>
    <w:rPr>
      <w:rFonts w:ascii="Calibri" w:hAnsi="Calibri"/>
      <w:sz w:val="22"/>
      <w:szCs w:val="22"/>
    </w:rPr>
  </w:style>
  <w:style w:type="character" w:customStyle="1" w:styleId="a4">
    <w:name w:val="Основной текст с отступом Знак"/>
    <w:basedOn w:val="a0"/>
    <w:link w:val="a3"/>
    <w:rsid w:val="00EA6558"/>
    <w:rPr>
      <w:sz w:val="24"/>
      <w:szCs w:val="24"/>
    </w:rPr>
  </w:style>
  <w:style w:type="paragraph" w:customStyle="1" w:styleId="2">
    <w:name w:val="Без интервала2"/>
    <w:rsid w:val="009555E4"/>
    <w:rPr>
      <w:sz w:val="24"/>
      <w:szCs w:val="24"/>
    </w:rPr>
  </w:style>
  <w:style w:type="paragraph" w:styleId="a8">
    <w:name w:val="Body Text"/>
    <w:basedOn w:val="a"/>
    <w:link w:val="a9"/>
    <w:rsid w:val="00B60276"/>
    <w:pPr>
      <w:spacing w:after="120"/>
    </w:pPr>
  </w:style>
  <w:style w:type="character" w:customStyle="1" w:styleId="a9">
    <w:name w:val="Основной текст Знак"/>
    <w:basedOn w:val="a0"/>
    <w:link w:val="a8"/>
    <w:rsid w:val="00B60276"/>
    <w:rPr>
      <w:sz w:val="24"/>
      <w:szCs w:val="24"/>
    </w:rPr>
  </w:style>
  <w:style w:type="paragraph" w:styleId="aa">
    <w:name w:val="header"/>
    <w:basedOn w:val="a"/>
    <w:link w:val="ab"/>
    <w:uiPriority w:val="99"/>
    <w:rsid w:val="009D0B70"/>
    <w:pPr>
      <w:tabs>
        <w:tab w:val="center" w:pos="4677"/>
        <w:tab w:val="right" w:pos="9355"/>
      </w:tabs>
    </w:pPr>
  </w:style>
  <w:style w:type="character" w:customStyle="1" w:styleId="ab">
    <w:name w:val="Верхний колонтитул Знак"/>
    <w:basedOn w:val="a0"/>
    <w:link w:val="aa"/>
    <w:uiPriority w:val="99"/>
    <w:rsid w:val="009D0B70"/>
    <w:rPr>
      <w:sz w:val="24"/>
      <w:szCs w:val="24"/>
    </w:rPr>
  </w:style>
  <w:style w:type="paragraph" w:styleId="ac">
    <w:name w:val="footer"/>
    <w:basedOn w:val="a"/>
    <w:link w:val="ad"/>
    <w:rsid w:val="009D0B70"/>
    <w:pPr>
      <w:tabs>
        <w:tab w:val="center" w:pos="4677"/>
        <w:tab w:val="right" w:pos="9355"/>
      </w:tabs>
    </w:pPr>
  </w:style>
  <w:style w:type="character" w:customStyle="1" w:styleId="ad">
    <w:name w:val="Нижний колонтитул Знак"/>
    <w:basedOn w:val="a0"/>
    <w:link w:val="ac"/>
    <w:rsid w:val="009D0B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5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D35F7"/>
    <w:pPr>
      <w:ind w:firstLine="1440"/>
      <w:jc w:val="both"/>
    </w:pPr>
  </w:style>
  <w:style w:type="paragraph" w:styleId="a5">
    <w:name w:val="No Spacing"/>
    <w:uiPriority w:val="1"/>
    <w:qFormat/>
    <w:rsid w:val="00057D3B"/>
    <w:rPr>
      <w:rFonts w:ascii="Calibri" w:hAnsi="Calibri"/>
      <w:sz w:val="22"/>
      <w:szCs w:val="22"/>
    </w:rPr>
  </w:style>
  <w:style w:type="paragraph" w:customStyle="1" w:styleId="ConsPlusNormal">
    <w:name w:val="ConsPlusNormal"/>
    <w:rsid w:val="00057D3B"/>
    <w:pPr>
      <w:widowControl w:val="0"/>
      <w:autoSpaceDE w:val="0"/>
      <w:autoSpaceDN w:val="0"/>
      <w:adjustRightInd w:val="0"/>
      <w:ind w:firstLine="720"/>
    </w:pPr>
    <w:rPr>
      <w:rFonts w:ascii="Arial" w:hAnsi="Arial" w:cs="Arial"/>
    </w:rPr>
  </w:style>
  <w:style w:type="paragraph" w:styleId="a6">
    <w:name w:val="Balloon Text"/>
    <w:basedOn w:val="a"/>
    <w:link w:val="a7"/>
    <w:rsid w:val="00965EA6"/>
    <w:rPr>
      <w:rFonts w:ascii="Tahoma" w:hAnsi="Tahoma" w:cs="Tahoma"/>
      <w:sz w:val="16"/>
      <w:szCs w:val="16"/>
    </w:rPr>
  </w:style>
  <w:style w:type="character" w:customStyle="1" w:styleId="a7">
    <w:name w:val="Текст выноски Знак"/>
    <w:basedOn w:val="a0"/>
    <w:link w:val="a6"/>
    <w:rsid w:val="00965EA6"/>
    <w:rPr>
      <w:rFonts w:ascii="Tahoma" w:hAnsi="Tahoma" w:cs="Tahoma"/>
      <w:sz w:val="16"/>
      <w:szCs w:val="16"/>
    </w:rPr>
  </w:style>
  <w:style w:type="paragraph" w:customStyle="1" w:styleId="1">
    <w:name w:val="Без интервала1"/>
    <w:rsid w:val="00EA1A6A"/>
    <w:rPr>
      <w:rFonts w:ascii="Calibri" w:hAnsi="Calibri"/>
      <w:sz w:val="22"/>
      <w:szCs w:val="22"/>
    </w:rPr>
  </w:style>
  <w:style w:type="character" w:customStyle="1" w:styleId="a4">
    <w:name w:val="Основной текст с отступом Знак"/>
    <w:basedOn w:val="a0"/>
    <w:link w:val="a3"/>
    <w:rsid w:val="00EA6558"/>
    <w:rPr>
      <w:sz w:val="24"/>
      <w:szCs w:val="24"/>
    </w:rPr>
  </w:style>
  <w:style w:type="paragraph" w:customStyle="1" w:styleId="2">
    <w:name w:val="Без интервала2"/>
    <w:rsid w:val="009555E4"/>
    <w:rPr>
      <w:sz w:val="24"/>
      <w:szCs w:val="24"/>
    </w:rPr>
  </w:style>
  <w:style w:type="paragraph" w:styleId="a8">
    <w:name w:val="Body Text"/>
    <w:basedOn w:val="a"/>
    <w:link w:val="a9"/>
    <w:rsid w:val="00B60276"/>
    <w:pPr>
      <w:spacing w:after="120"/>
    </w:pPr>
  </w:style>
  <w:style w:type="character" w:customStyle="1" w:styleId="a9">
    <w:name w:val="Основной текст Знак"/>
    <w:basedOn w:val="a0"/>
    <w:link w:val="a8"/>
    <w:rsid w:val="00B60276"/>
    <w:rPr>
      <w:sz w:val="24"/>
      <w:szCs w:val="24"/>
    </w:rPr>
  </w:style>
  <w:style w:type="paragraph" w:styleId="aa">
    <w:name w:val="header"/>
    <w:basedOn w:val="a"/>
    <w:link w:val="ab"/>
    <w:uiPriority w:val="99"/>
    <w:rsid w:val="009D0B70"/>
    <w:pPr>
      <w:tabs>
        <w:tab w:val="center" w:pos="4677"/>
        <w:tab w:val="right" w:pos="9355"/>
      </w:tabs>
    </w:pPr>
  </w:style>
  <w:style w:type="character" w:customStyle="1" w:styleId="ab">
    <w:name w:val="Верхний колонтитул Знак"/>
    <w:basedOn w:val="a0"/>
    <w:link w:val="aa"/>
    <w:uiPriority w:val="99"/>
    <w:rsid w:val="009D0B70"/>
    <w:rPr>
      <w:sz w:val="24"/>
      <w:szCs w:val="24"/>
    </w:rPr>
  </w:style>
  <w:style w:type="paragraph" w:styleId="ac">
    <w:name w:val="footer"/>
    <w:basedOn w:val="a"/>
    <w:link w:val="ad"/>
    <w:rsid w:val="009D0B70"/>
    <w:pPr>
      <w:tabs>
        <w:tab w:val="center" w:pos="4677"/>
        <w:tab w:val="right" w:pos="9355"/>
      </w:tabs>
    </w:pPr>
  </w:style>
  <w:style w:type="character" w:customStyle="1" w:styleId="ad">
    <w:name w:val="Нижний колонтитул Знак"/>
    <w:basedOn w:val="a0"/>
    <w:link w:val="ac"/>
    <w:rsid w:val="009D0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9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BA3F-E617-42E4-91E9-19202C4A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суд</vt:lpstr>
    </vt:vector>
  </TitlesOfParts>
  <Company>MoBIL GROUP</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суд</dc:title>
  <dc:creator>Admin</dc:creator>
  <cp:lastModifiedBy>Рагимов Рустам А.</cp:lastModifiedBy>
  <cp:revision>18</cp:revision>
  <cp:lastPrinted>2021-06-24T12:45:00Z</cp:lastPrinted>
  <dcterms:created xsi:type="dcterms:W3CDTF">2016-06-08T15:11:00Z</dcterms:created>
  <dcterms:modified xsi:type="dcterms:W3CDTF">2021-06-24T12:50:00Z</dcterms:modified>
</cp:coreProperties>
</file>